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203F" w:rsidRPr="000A2C46" w:rsidRDefault="00C6203F" w:rsidP="00837FDD">
      <w:pPr>
        <w:pStyle w:val="Heading6"/>
        <w:ind w:left="5081"/>
        <w:rPr>
          <w:rFonts w:ascii="Garamond" w:hAnsi="Garamond"/>
          <w:b/>
        </w:rPr>
      </w:pPr>
      <w:r w:rsidRPr="000A2C46">
        <w:rPr>
          <w:rFonts w:ascii="Garamond" w:hAnsi="Garamond"/>
          <w:b/>
        </w:rPr>
        <w:t>Davide Panagia</w:t>
      </w:r>
    </w:p>
    <w:p w:rsidR="005A2216" w:rsidRDefault="00007C1D" w:rsidP="00155DA5">
      <w:pPr>
        <w:ind w:left="5081"/>
        <w:rPr>
          <w:rFonts w:ascii="Garamond" w:hAnsi="Garamond"/>
          <w:sz w:val="32"/>
        </w:rPr>
      </w:pPr>
      <w:r w:rsidRPr="000A2C46">
        <w:rPr>
          <w:rFonts w:ascii="Garamond" w:hAnsi="Garamond"/>
          <w:sz w:val="32"/>
        </w:rPr>
        <w:t>Professor of Political Science</w:t>
      </w:r>
      <w:r w:rsidR="005A2216">
        <w:rPr>
          <w:rFonts w:ascii="Garamond" w:hAnsi="Garamond"/>
          <w:sz w:val="32"/>
        </w:rPr>
        <w:t xml:space="preserve">, </w:t>
      </w:r>
    </w:p>
    <w:p w:rsidR="005A2216" w:rsidRPr="00393E3F" w:rsidRDefault="005A2216" w:rsidP="00155DA5">
      <w:pPr>
        <w:ind w:left="5081"/>
        <w:rPr>
          <w:rFonts w:ascii="Garamond" w:hAnsi="Garamond"/>
          <w:i/>
          <w:sz w:val="32"/>
        </w:rPr>
      </w:pPr>
      <w:r w:rsidRPr="00393E3F">
        <w:rPr>
          <w:rFonts w:ascii="Garamond" w:hAnsi="Garamond"/>
          <w:sz w:val="32"/>
        </w:rPr>
        <w:t>Co-Editor,</w:t>
      </w:r>
      <w:r w:rsidRPr="00393E3F">
        <w:rPr>
          <w:rFonts w:ascii="Garamond" w:hAnsi="Garamond"/>
          <w:i/>
          <w:sz w:val="32"/>
        </w:rPr>
        <w:t xml:space="preserve"> </w:t>
      </w:r>
      <w:bookmarkStart w:id="0" w:name="_GoBack"/>
      <w:bookmarkEnd w:id="0"/>
      <w:r w:rsidR="00393E3F" w:rsidRPr="00393E3F">
        <w:rPr>
          <w:rFonts w:ascii="Garamond" w:hAnsi="Garamond"/>
          <w:i/>
          <w:sz w:val="32"/>
        </w:rPr>
        <w:t>Political Theory</w:t>
      </w:r>
    </w:p>
    <w:p w:rsidR="00007C1D" w:rsidRPr="000A2C46" w:rsidRDefault="0039156E" w:rsidP="00155DA5">
      <w:pPr>
        <w:ind w:left="5081"/>
        <w:rPr>
          <w:rFonts w:ascii="Garamond" w:hAnsi="Garamond"/>
          <w:sz w:val="32"/>
        </w:rPr>
      </w:pPr>
      <w:r w:rsidRPr="0039156E">
        <w:rPr>
          <w:rFonts w:ascii="Garamond" w:hAnsi="Garamond"/>
          <w:i/>
          <w:sz w:val="32"/>
        </w:rPr>
        <w:t>University of California, Los Angeles</w:t>
      </w:r>
    </w:p>
    <w:p w:rsidR="00C6203F" w:rsidRPr="000A2C46" w:rsidRDefault="00C6203F" w:rsidP="00837FDD">
      <w:pPr>
        <w:ind w:left="5081"/>
        <w:rPr>
          <w:rFonts w:ascii="Garamond" w:hAnsi="Garamond"/>
        </w:rPr>
      </w:pPr>
    </w:p>
    <w:p w:rsidR="00007C1D" w:rsidRPr="000A2C46" w:rsidRDefault="00007C1D" w:rsidP="00837FDD">
      <w:pPr>
        <w:ind w:left="5081"/>
        <w:rPr>
          <w:rFonts w:ascii="Garamond" w:hAnsi="Garamond"/>
        </w:rPr>
      </w:pPr>
      <w:r w:rsidRPr="000A2C46">
        <w:rPr>
          <w:rFonts w:ascii="Garamond" w:hAnsi="Garamond"/>
        </w:rPr>
        <w:t>Department of Political Science</w:t>
      </w:r>
    </w:p>
    <w:p w:rsidR="00007C1D" w:rsidRPr="000A2C46" w:rsidRDefault="00007C1D" w:rsidP="00837FDD">
      <w:pPr>
        <w:ind w:left="5081"/>
        <w:rPr>
          <w:rFonts w:ascii="Garamond" w:hAnsi="Garamond" w:cs="Lucida Grande"/>
        </w:rPr>
      </w:pPr>
      <w:r w:rsidRPr="000A2C46">
        <w:rPr>
          <w:rFonts w:ascii="Garamond" w:hAnsi="Garamond" w:cs="Lucida Grande"/>
        </w:rPr>
        <w:t xml:space="preserve">4289 Bunche Hall </w:t>
      </w:r>
    </w:p>
    <w:p w:rsidR="00007C1D" w:rsidRPr="000A2C46" w:rsidRDefault="00007C1D" w:rsidP="00837FDD">
      <w:pPr>
        <w:ind w:left="5081"/>
        <w:rPr>
          <w:rFonts w:ascii="Garamond" w:hAnsi="Garamond"/>
        </w:rPr>
      </w:pPr>
      <w:r w:rsidRPr="000A2C46">
        <w:rPr>
          <w:rFonts w:ascii="Garamond" w:hAnsi="Garamond" w:cs="Lucida Grande"/>
        </w:rPr>
        <w:t>Los Angeles, CA 90095-1472</w:t>
      </w:r>
    </w:p>
    <w:p w:rsidR="00C6203F" w:rsidRPr="000A2C46" w:rsidRDefault="00C6203F" w:rsidP="00837FDD">
      <w:pPr>
        <w:tabs>
          <w:tab w:val="center" w:pos="4680"/>
        </w:tabs>
        <w:ind w:left="5081"/>
        <w:rPr>
          <w:rFonts w:ascii="Garamond" w:hAnsi="Garamond"/>
        </w:rPr>
      </w:pPr>
      <w:r w:rsidRPr="000A2C46">
        <w:rPr>
          <w:rFonts w:ascii="Garamond" w:hAnsi="Garamond"/>
          <w:spacing w:val="-3"/>
          <w:u w:val="single"/>
        </w:rPr>
        <w:t>davidepanagia</w:t>
      </w:r>
      <w:r w:rsidRPr="000A2C46">
        <w:rPr>
          <w:rFonts w:ascii="Garamond" w:hAnsi="Garamond"/>
          <w:spacing w:val="-3"/>
        </w:rPr>
        <w:t>@</w:t>
      </w:r>
      <w:r w:rsidR="00456F7F" w:rsidRPr="000A2C46">
        <w:rPr>
          <w:rFonts w:ascii="Garamond" w:hAnsi="Garamond"/>
          <w:spacing w:val="-3"/>
          <w:u w:val="single"/>
        </w:rPr>
        <w:t>ucla</w:t>
      </w:r>
      <w:r w:rsidR="00007C1D" w:rsidRPr="000A2C46">
        <w:rPr>
          <w:rFonts w:ascii="Garamond" w:hAnsi="Garamond"/>
          <w:spacing w:val="-3"/>
          <w:u w:val="single"/>
        </w:rPr>
        <w:t>.</w:t>
      </w:r>
      <w:r w:rsidR="008D1BA3" w:rsidRPr="000A2C46">
        <w:rPr>
          <w:rFonts w:ascii="Garamond" w:hAnsi="Garamond"/>
          <w:spacing w:val="-3"/>
          <w:u w:val="single"/>
        </w:rPr>
        <w:t>edu</w:t>
      </w:r>
    </w:p>
    <w:p w:rsidR="00C6203F" w:rsidRPr="000A2C46" w:rsidRDefault="00C6203F" w:rsidP="00837FDD">
      <w:pPr>
        <w:spacing w:line="276" w:lineRule="auto"/>
        <w:rPr>
          <w:rFonts w:ascii="Garamond" w:hAnsi="Garamond"/>
        </w:rPr>
      </w:pPr>
    </w:p>
    <w:p w:rsidR="00C6203F" w:rsidRPr="000A2C46" w:rsidRDefault="00C6203F" w:rsidP="00837FDD">
      <w:pPr>
        <w:spacing w:line="276" w:lineRule="auto"/>
        <w:rPr>
          <w:rFonts w:ascii="Garamond" w:hAnsi="Garamond"/>
        </w:rPr>
      </w:pPr>
    </w:p>
    <w:p w:rsidR="00C6203F" w:rsidRPr="000A2C46" w:rsidRDefault="00C6203F" w:rsidP="00837FDD">
      <w:pPr>
        <w:spacing w:line="276" w:lineRule="auto"/>
        <w:rPr>
          <w:rFonts w:ascii="Garamond" w:hAnsi="Garamond"/>
          <w:b/>
          <w:sz w:val="36"/>
        </w:rPr>
      </w:pPr>
      <w:r w:rsidRPr="000A2C46">
        <w:rPr>
          <w:rFonts w:ascii="Garamond" w:hAnsi="Garamond"/>
          <w:b/>
          <w:sz w:val="36"/>
        </w:rPr>
        <w:t>____________________________Education_______________</w:t>
      </w:r>
    </w:p>
    <w:p w:rsidR="00C6203F" w:rsidRPr="000A2C46" w:rsidRDefault="00C6203F" w:rsidP="00837FDD">
      <w:pPr>
        <w:spacing w:line="276" w:lineRule="auto"/>
        <w:rPr>
          <w:rFonts w:ascii="Garamond" w:hAnsi="Garamond"/>
          <w:u w:val="single"/>
        </w:rPr>
      </w:pPr>
    </w:p>
    <w:p w:rsidR="00C6203F" w:rsidRPr="000A2C46" w:rsidRDefault="00C6203F" w:rsidP="00837FDD">
      <w:pPr>
        <w:spacing w:line="276" w:lineRule="auto"/>
        <w:rPr>
          <w:rFonts w:ascii="Garamond" w:hAnsi="Garamond"/>
        </w:rPr>
      </w:pPr>
      <w:r w:rsidRPr="000A2C46">
        <w:rPr>
          <w:rFonts w:ascii="Garamond" w:hAnsi="Garamond"/>
        </w:rPr>
        <w:t>Ph.D.</w:t>
      </w:r>
      <w:r w:rsidRPr="000A2C46">
        <w:rPr>
          <w:rFonts w:ascii="Garamond" w:hAnsi="Garamond"/>
        </w:rPr>
        <w:tab/>
      </w:r>
      <w:r w:rsidRPr="000A2C46">
        <w:rPr>
          <w:rFonts w:ascii="Garamond" w:hAnsi="Garamond"/>
        </w:rPr>
        <w:tab/>
        <w:t xml:space="preserve">Johns Hopkins University, Political Science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05/2002</w:t>
      </w:r>
    </w:p>
    <w:p w:rsidR="00C6203F" w:rsidRPr="000A2C46" w:rsidRDefault="00C6203F" w:rsidP="00837FDD">
      <w:pPr>
        <w:spacing w:line="276" w:lineRule="auto"/>
        <w:rPr>
          <w:rFonts w:ascii="Garamond" w:hAnsi="Garamond"/>
        </w:rPr>
      </w:pPr>
      <w:r w:rsidRPr="000A2C46">
        <w:rPr>
          <w:rFonts w:ascii="Garamond" w:hAnsi="Garamond"/>
        </w:rPr>
        <w:t>M.A.</w:t>
      </w:r>
      <w:r w:rsidRPr="000A2C46">
        <w:rPr>
          <w:rFonts w:ascii="Garamond" w:hAnsi="Garamond"/>
        </w:rPr>
        <w:tab/>
      </w:r>
      <w:r w:rsidRPr="000A2C46">
        <w:rPr>
          <w:rFonts w:ascii="Garamond" w:hAnsi="Garamond"/>
        </w:rPr>
        <w:tab/>
        <w:t xml:space="preserve">Johns Hopkins University, Political Science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10/1999</w:t>
      </w:r>
    </w:p>
    <w:p w:rsidR="00C6203F" w:rsidRPr="000A2C46" w:rsidRDefault="00C6203F" w:rsidP="00837FDD">
      <w:pPr>
        <w:spacing w:line="276" w:lineRule="auto"/>
        <w:rPr>
          <w:rFonts w:ascii="Garamond" w:hAnsi="Garamond"/>
        </w:rPr>
      </w:pPr>
      <w:r w:rsidRPr="000A2C46">
        <w:rPr>
          <w:rFonts w:ascii="Garamond" w:hAnsi="Garamond"/>
        </w:rPr>
        <w:t xml:space="preserve">M.Litt. </w:t>
      </w:r>
      <w:r w:rsidRPr="000A2C46">
        <w:rPr>
          <w:rFonts w:ascii="Garamond" w:hAnsi="Garamond"/>
        </w:rPr>
        <w:tab/>
      </w:r>
      <w:r w:rsidRPr="000A2C46">
        <w:rPr>
          <w:rFonts w:ascii="Garamond" w:hAnsi="Garamond"/>
        </w:rPr>
        <w:tab/>
        <w:t xml:space="preserve">University of Oxford, </w:t>
      </w:r>
      <w:r w:rsidRPr="000A2C46">
        <w:rPr>
          <w:rFonts w:ascii="Garamond" w:hAnsi="Garamond"/>
          <w:i/>
        </w:rPr>
        <w:t>Rhodes Scholar</w:t>
      </w:r>
      <w:r w:rsidRPr="000A2C46">
        <w:rPr>
          <w:rFonts w:ascii="Garamond" w:hAnsi="Garamond"/>
        </w:rPr>
        <w:t xml:space="preserve">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10/1998</w:t>
      </w:r>
    </w:p>
    <w:p w:rsidR="00C6203F" w:rsidRPr="000A2C46" w:rsidRDefault="00C6203F" w:rsidP="00837FDD">
      <w:pPr>
        <w:spacing w:line="276" w:lineRule="auto"/>
        <w:rPr>
          <w:rFonts w:ascii="Garamond" w:hAnsi="Garamond"/>
          <w:spacing w:val="-3"/>
        </w:rPr>
      </w:pPr>
      <w:r w:rsidRPr="000A2C46">
        <w:rPr>
          <w:rFonts w:ascii="Garamond" w:hAnsi="Garamond"/>
        </w:rPr>
        <w:t>B.A. (Hons.)</w:t>
      </w:r>
      <w:r w:rsidRPr="000A2C46">
        <w:rPr>
          <w:rFonts w:ascii="Garamond" w:hAnsi="Garamond"/>
        </w:rPr>
        <w:tab/>
        <w:t xml:space="preserve">University of Manitoba, Canada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05/1993</w:t>
      </w:r>
    </w:p>
    <w:p w:rsidR="00C6203F" w:rsidRPr="000A2C46" w:rsidRDefault="00C6203F" w:rsidP="00837FDD">
      <w:pPr>
        <w:pStyle w:val="EndnoteText1"/>
        <w:spacing w:line="276" w:lineRule="auto"/>
        <w:rPr>
          <w:rFonts w:ascii="Garamond" w:hAnsi="Garamond"/>
          <w:spacing w:val="-3"/>
        </w:rPr>
      </w:pPr>
    </w:p>
    <w:p w:rsidR="00C6203F" w:rsidRPr="000A2C46" w:rsidRDefault="002F3177" w:rsidP="00837FDD">
      <w:pPr>
        <w:spacing w:line="276" w:lineRule="auto"/>
        <w:ind w:left="1395" w:right="1445"/>
        <w:rPr>
          <w:rFonts w:ascii="Garamond" w:hAnsi="Garamond"/>
        </w:rPr>
      </w:pPr>
      <w:r w:rsidRPr="000A2C46">
        <w:rPr>
          <w:rFonts w:ascii="Garamond" w:hAnsi="Garamond"/>
          <w:i/>
        </w:rPr>
        <w:t>Teaching  a</w:t>
      </w:r>
      <w:r w:rsidR="00C6203F" w:rsidRPr="000A2C46">
        <w:rPr>
          <w:rFonts w:ascii="Garamond" w:hAnsi="Garamond"/>
          <w:i/>
        </w:rPr>
        <w:t>nd  Research  Interests</w:t>
      </w:r>
      <w:r w:rsidR="00C6203F" w:rsidRPr="000A2C46">
        <w:rPr>
          <w:rFonts w:ascii="Garamond" w:hAnsi="Garamond"/>
        </w:rPr>
        <w:t>: Contemporary Political Theory</w:t>
      </w:r>
      <w:r w:rsidR="00C313F1" w:rsidRPr="000A2C46">
        <w:rPr>
          <w:rFonts w:ascii="Garamond" w:hAnsi="Garamond"/>
        </w:rPr>
        <w:t xml:space="preserve">; </w:t>
      </w:r>
      <w:r w:rsidR="00C6203F" w:rsidRPr="000A2C46">
        <w:rPr>
          <w:rFonts w:ascii="Garamond" w:hAnsi="Garamond"/>
        </w:rPr>
        <w:t>History of Political Thought; Aesthetics &amp; Cultural Theory; Visual Culture; Citizenship Studies</w:t>
      </w:r>
      <w:r w:rsidR="00C313F1" w:rsidRPr="000A2C46">
        <w:rPr>
          <w:rFonts w:ascii="Garamond" w:hAnsi="Garamond"/>
        </w:rPr>
        <w:t>; Media Studies; Security Studies</w:t>
      </w:r>
    </w:p>
    <w:p w:rsidR="00783594" w:rsidRPr="000A2C46" w:rsidRDefault="00783594" w:rsidP="00837FDD">
      <w:pPr>
        <w:spacing w:line="276" w:lineRule="auto"/>
        <w:ind w:left="1395" w:right="1445"/>
        <w:rPr>
          <w:rFonts w:ascii="Garamond" w:hAnsi="Garamond"/>
        </w:rPr>
      </w:pPr>
    </w:p>
    <w:p w:rsidR="00C6203F" w:rsidRPr="000A2C46" w:rsidRDefault="00C6203F" w:rsidP="00837FDD">
      <w:pPr>
        <w:tabs>
          <w:tab w:val="left" w:pos="5024"/>
        </w:tabs>
        <w:spacing w:line="276" w:lineRule="auto"/>
        <w:rPr>
          <w:rFonts w:ascii="Garamond" w:hAnsi="Garamond"/>
          <w:b/>
          <w:spacing w:val="-5"/>
          <w:sz w:val="36"/>
        </w:rPr>
      </w:pPr>
      <w:r w:rsidRPr="000A2C46">
        <w:rPr>
          <w:rFonts w:ascii="Garamond" w:hAnsi="Garamond"/>
          <w:b/>
          <w:sz w:val="36"/>
        </w:rPr>
        <w:t>____________________________Academic Employment___</w:t>
      </w:r>
    </w:p>
    <w:p w:rsidR="00C6203F" w:rsidRPr="000A2C46" w:rsidRDefault="00C6203F" w:rsidP="00837FDD">
      <w:pPr>
        <w:spacing w:line="276" w:lineRule="auto"/>
        <w:rPr>
          <w:rFonts w:ascii="Garamond" w:hAnsi="Garamond"/>
          <w:b/>
          <w:spacing w:val="-3"/>
        </w:rPr>
      </w:pPr>
    </w:p>
    <w:p w:rsidR="00155DA5" w:rsidRPr="00155DA5" w:rsidRDefault="00155DA5" w:rsidP="00837FDD">
      <w:pPr>
        <w:spacing w:line="276" w:lineRule="auto"/>
        <w:ind w:left="1395" w:hanging="1395"/>
        <w:rPr>
          <w:rFonts w:ascii="Garamond" w:hAnsi="Garamond"/>
          <w:b/>
          <w:spacing w:val="-3"/>
        </w:rPr>
      </w:pPr>
      <w:r>
        <w:rPr>
          <w:rFonts w:ascii="Garamond" w:hAnsi="Garamond"/>
          <w:b/>
          <w:spacing w:val="-3"/>
        </w:rPr>
        <w:t xml:space="preserve">Full Professor, </w:t>
      </w:r>
      <w:r w:rsidRPr="000A2C46">
        <w:rPr>
          <w:rFonts w:ascii="Garamond" w:hAnsi="Garamond"/>
          <w:spacing w:val="-3"/>
        </w:rPr>
        <w:t>Department of Political Science, UCLA</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Pr="00155DA5">
        <w:rPr>
          <w:rFonts w:ascii="Garamond" w:hAnsi="Garamond"/>
          <w:b/>
          <w:spacing w:val="-3"/>
        </w:rPr>
        <w:t>2018-Present</w:t>
      </w:r>
    </w:p>
    <w:p w:rsidR="007D61C8" w:rsidRPr="000A2C46" w:rsidRDefault="00AA7106" w:rsidP="00837FDD">
      <w:pPr>
        <w:spacing w:line="276" w:lineRule="auto"/>
        <w:ind w:left="1395" w:hanging="1395"/>
        <w:rPr>
          <w:rFonts w:ascii="Garamond" w:hAnsi="Garamond"/>
          <w:b/>
          <w:spacing w:val="-3"/>
        </w:rPr>
      </w:pPr>
      <w:r w:rsidRPr="000A2C46">
        <w:rPr>
          <w:rFonts w:ascii="Garamond" w:hAnsi="Garamond"/>
          <w:b/>
          <w:spacing w:val="-3"/>
        </w:rPr>
        <w:t xml:space="preserve">Clark Professor, </w:t>
      </w:r>
      <w:r w:rsidR="00907C5A" w:rsidRPr="000A2C46">
        <w:rPr>
          <w:rFonts w:ascii="Garamond" w:hAnsi="Garamond"/>
          <w:spacing w:val="-3"/>
        </w:rPr>
        <w:t>UCLA Center for 17</w:t>
      </w:r>
      <w:r w:rsidR="00907C5A" w:rsidRPr="000A2C46">
        <w:rPr>
          <w:rFonts w:ascii="Garamond" w:hAnsi="Garamond"/>
          <w:spacing w:val="-3"/>
          <w:vertAlign w:val="superscript"/>
        </w:rPr>
        <w:t>th</w:t>
      </w:r>
      <w:r w:rsidR="00907C5A" w:rsidRPr="000A2C46">
        <w:rPr>
          <w:rFonts w:ascii="Garamond" w:hAnsi="Garamond"/>
          <w:spacing w:val="-3"/>
        </w:rPr>
        <w:t xml:space="preserve"> &amp; 18</w:t>
      </w:r>
      <w:r w:rsidR="00907C5A" w:rsidRPr="000A2C46">
        <w:rPr>
          <w:rFonts w:ascii="Garamond" w:hAnsi="Garamond"/>
          <w:spacing w:val="-3"/>
          <w:vertAlign w:val="superscript"/>
        </w:rPr>
        <w:t>th</w:t>
      </w:r>
      <w:r w:rsidR="00907C5A" w:rsidRPr="000A2C46">
        <w:rPr>
          <w:rFonts w:ascii="Garamond" w:hAnsi="Garamond"/>
          <w:spacing w:val="-3"/>
        </w:rPr>
        <w:t xml:space="preserve"> Century Studies, Clark Library</w:t>
      </w:r>
      <w:r w:rsidR="00907C5A" w:rsidRPr="000A2C46">
        <w:rPr>
          <w:rFonts w:ascii="Garamond" w:hAnsi="Garamond"/>
          <w:spacing w:val="-3"/>
        </w:rPr>
        <w:tab/>
      </w:r>
      <w:r w:rsidR="00907C5A" w:rsidRPr="000A2C46">
        <w:rPr>
          <w:rFonts w:ascii="Garamond" w:hAnsi="Garamond"/>
          <w:spacing w:val="-3"/>
        </w:rPr>
        <w:tab/>
      </w:r>
      <w:r w:rsidR="00907C5A" w:rsidRPr="000A2C46">
        <w:rPr>
          <w:rFonts w:ascii="Garamond" w:hAnsi="Garamond"/>
          <w:b/>
          <w:spacing w:val="-3"/>
        </w:rPr>
        <w:t>2017-2018</w:t>
      </w:r>
    </w:p>
    <w:p w:rsidR="005753A5" w:rsidRPr="000A2C46" w:rsidRDefault="00F63B16" w:rsidP="00837FDD">
      <w:pPr>
        <w:spacing w:line="276" w:lineRule="auto"/>
        <w:ind w:left="1395" w:hanging="1395"/>
        <w:rPr>
          <w:rFonts w:ascii="Garamond" w:hAnsi="Garamond"/>
          <w:spacing w:val="-3"/>
        </w:rPr>
      </w:pPr>
      <w:r w:rsidRPr="000A2C46">
        <w:rPr>
          <w:rFonts w:ascii="Garamond" w:hAnsi="Garamond"/>
          <w:b/>
          <w:spacing w:val="-3"/>
        </w:rPr>
        <w:t xml:space="preserve">Faculty Member, </w:t>
      </w:r>
      <w:r w:rsidRPr="000A2C46">
        <w:rPr>
          <w:rFonts w:ascii="Garamond" w:hAnsi="Garamond"/>
          <w:spacing w:val="-3"/>
        </w:rPr>
        <w:t xml:space="preserve">UCLA Master of Social Science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2016-Present</w:t>
      </w:r>
    </w:p>
    <w:p w:rsidR="00D57641" w:rsidRPr="000A2C46" w:rsidRDefault="00D57641" w:rsidP="00837FDD">
      <w:pPr>
        <w:spacing w:line="276" w:lineRule="auto"/>
        <w:ind w:left="1395" w:hanging="1395"/>
        <w:rPr>
          <w:rFonts w:ascii="Garamond" w:hAnsi="Garamond"/>
          <w:spacing w:val="-3"/>
        </w:rPr>
      </w:pPr>
      <w:r w:rsidRPr="000A2C46">
        <w:rPr>
          <w:rFonts w:ascii="Garamond" w:hAnsi="Garamond"/>
          <w:b/>
          <w:spacing w:val="-3"/>
        </w:rPr>
        <w:t xml:space="preserve">Visiting </w:t>
      </w:r>
      <w:r w:rsidR="00263D6B" w:rsidRPr="000A2C46">
        <w:rPr>
          <w:rFonts w:ascii="Garamond" w:hAnsi="Garamond"/>
          <w:b/>
          <w:spacing w:val="-3"/>
        </w:rPr>
        <w:t>Professor</w:t>
      </w:r>
      <w:r w:rsidRPr="000A2C46">
        <w:rPr>
          <w:rFonts w:ascii="Garamond" w:hAnsi="Garamond"/>
          <w:b/>
          <w:spacing w:val="-3"/>
        </w:rPr>
        <w:t xml:space="preserve">, </w:t>
      </w:r>
      <w:r w:rsidRPr="000A2C46">
        <w:rPr>
          <w:rFonts w:ascii="Garamond" w:hAnsi="Garamond"/>
          <w:spacing w:val="-3"/>
        </w:rPr>
        <w:t>Humanities Research Center, Australia National University</w:t>
      </w:r>
      <w:r w:rsidRPr="000A2C46">
        <w:rPr>
          <w:rFonts w:ascii="Garamond" w:hAnsi="Garamond"/>
          <w:spacing w:val="-3"/>
        </w:rPr>
        <w:tab/>
      </w:r>
      <w:r w:rsidRPr="000A2C46">
        <w:rPr>
          <w:rFonts w:ascii="Garamond" w:hAnsi="Garamond"/>
          <w:spacing w:val="-3"/>
        </w:rPr>
        <w:tab/>
      </w:r>
      <w:r w:rsidRPr="000A2C46">
        <w:rPr>
          <w:rFonts w:ascii="Garamond" w:hAnsi="Garamond"/>
          <w:b/>
          <w:spacing w:val="-3"/>
        </w:rPr>
        <w:t>July, 2016</w:t>
      </w:r>
    </w:p>
    <w:p w:rsidR="000462AD" w:rsidRPr="000A2C46" w:rsidRDefault="000462AD" w:rsidP="00837FDD">
      <w:pPr>
        <w:spacing w:line="276" w:lineRule="auto"/>
        <w:ind w:left="1395" w:hanging="1395"/>
        <w:rPr>
          <w:rFonts w:ascii="Garamond" w:hAnsi="Garamond"/>
          <w:b/>
          <w:spacing w:val="-3"/>
        </w:rPr>
      </w:pPr>
      <w:r w:rsidRPr="000A2C46">
        <w:rPr>
          <w:rFonts w:ascii="Garamond" w:hAnsi="Garamond"/>
          <w:b/>
          <w:spacing w:val="-3"/>
        </w:rPr>
        <w:t xml:space="preserve">Associate Professor, </w:t>
      </w:r>
      <w:r w:rsidRPr="000A2C46">
        <w:rPr>
          <w:rFonts w:ascii="Garamond" w:hAnsi="Garamond"/>
          <w:spacing w:val="-3"/>
        </w:rPr>
        <w:t>Department of Political Science, UCLA</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00FD55C9" w:rsidRPr="000A2C46">
        <w:rPr>
          <w:rFonts w:ascii="Garamond" w:hAnsi="Garamond"/>
          <w:b/>
          <w:spacing w:val="-3"/>
        </w:rPr>
        <w:t>2014-</w:t>
      </w:r>
      <w:r w:rsidR="00155DA5">
        <w:rPr>
          <w:rFonts w:ascii="Garamond" w:hAnsi="Garamond"/>
          <w:b/>
          <w:spacing w:val="-3"/>
        </w:rPr>
        <w:t>2018</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Canada Research Chair</w:t>
      </w:r>
      <w:r w:rsidRPr="000A2C46">
        <w:rPr>
          <w:rFonts w:ascii="Garamond" w:hAnsi="Garamond"/>
          <w:spacing w:val="-3"/>
        </w:rPr>
        <w:t xml:space="preserve"> in Cultural Studies (Tier II),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w:t>
      </w:r>
      <w:r w:rsidR="00EC0CDA" w:rsidRPr="000A2C46">
        <w:rPr>
          <w:rFonts w:ascii="Garamond" w:hAnsi="Garamond"/>
          <w:b/>
          <w:spacing w:val="-3"/>
        </w:rPr>
        <w:t>2014</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Associate Professor</w:t>
      </w:r>
      <w:r w:rsidRPr="000A2C46">
        <w:rPr>
          <w:rFonts w:ascii="Garamond" w:hAnsi="Garamond"/>
          <w:spacing w:val="-3"/>
        </w:rPr>
        <w:t xml:space="preserve">, Cultural Studies Department,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2008–</w:t>
      </w:r>
      <w:r w:rsidR="00401C9E" w:rsidRPr="000A2C46">
        <w:rPr>
          <w:rFonts w:ascii="Garamond" w:hAnsi="Garamond"/>
          <w:b/>
          <w:spacing w:val="-3"/>
        </w:rPr>
        <w:t>2014</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Associate Professor</w:t>
      </w:r>
      <w:r w:rsidRPr="000A2C46">
        <w:rPr>
          <w:rFonts w:ascii="Garamond" w:hAnsi="Garamond"/>
          <w:spacing w:val="-3"/>
        </w:rPr>
        <w:t xml:space="preserve">, Politics Department,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2011–</w:t>
      </w:r>
      <w:r w:rsidR="00401C9E" w:rsidRPr="000A2C46">
        <w:rPr>
          <w:rFonts w:ascii="Garamond" w:hAnsi="Garamond"/>
          <w:b/>
          <w:spacing w:val="-3"/>
        </w:rPr>
        <w:t>2014</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Director of the Media Research Lab</w:t>
      </w:r>
      <w:r w:rsidRPr="000A2C46">
        <w:rPr>
          <w:rFonts w:ascii="Garamond" w:hAnsi="Garamond"/>
          <w:spacing w:val="-3"/>
        </w:rPr>
        <w:t xml:space="preserve">,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w:t>
      </w:r>
      <w:r w:rsidR="00401C9E" w:rsidRPr="000A2C46">
        <w:rPr>
          <w:rFonts w:ascii="Garamond" w:hAnsi="Garamond"/>
          <w:b/>
          <w:spacing w:val="-3"/>
        </w:rPr>
        <w:t>2014</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Visiting Scholar</w:t>
      </w:r>
      <w:r w:rsidRPr="000A2C46">
        <w:rPr>
          <w:rFonts w:ascii="Garamond" w:hAnsi="Garamond"/>
          <w:spacing w:val="-3"/>
        </w:rPr>
        <w:t xml:space="preserve">, The Department of Political Science, Johns Hopkins University </w:t>
      </w:r>
      <w:r w:rsidRPr="000A2C46">
        <w:rPr>
          <w:rFonts w:ascii="Garamond" w:hAnsi="Garamond"/>
          <w:spacing w:val="-3"/>
        </w:rPr>
        <w:tab/>
      </w:r>
      <w:r w:rsidRPr="000A2C46">
        <w:rPr>
          <w:rFonts w:ascii="Garamond" w:hAnsi="Garamond"/>
          <w:b/>
          <w:spacing w:val="-3"/>
        </w:rPr>
        <w:t>Fall, 2009</w:t>
      </w:r>
    </w:p>
    <w:p w:rsidR="00C6203F" w:rsidRPr="000A2C46" w:rsidRDefault="00C6203F" w:rsidP="00837FDD">
      <w:pPr>
        <w:spacing w:line="276" w:lineRule="auto"/>
        <w:ind w:left="1395" w:hanging="1395"/>
        <w:rPr>
          <w:rFonts w:ascii="Garamond" w:hAnsi="Garamond"/>
        </w:rPr>
      </w:pPr>
      <w:r w:rsidRPr="000A2C46">
        <w:rPr>
          <w:rFonts w:ascii="Garamond" w:hAnsi="Garamond"/>
          <w:b/>
          <w:spacing w:val="-3"/>
        </w:rPr>
        <w:t>Assistant Professor</w:t>
      </w:r>
      <w:r w:rsidRPr="000A2C46">
        <w:rPr>
          <w:rFonts w:ascii="Garamond" w:hAnsi="Garamond"/>
          <w:spacing w:val="-3"/>
        </w:rPr>
        <w:t xml:space="preserve">, Cultural Studies Department,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2004–2008</w:t>
      </w:r>
    </w:p>
    <w:p w:rsidR="00C6203F" w:rsidRPr="000A2C46" w:rsidRDefault="00C6203F" w:rsidP="00837FDD">
      <w:pPr>
        <w:spacing w:line="276" w:lineRule="auto"/>
        <w:ind w:left="1395" w:hanging="1395"/>
        <w:rPr>
          <w:rFonts w:ascii="Garamond" w:hAnsi="Garamond"/>
        </w:rPr>
      </w:pPr>
      <w:r w:rsidRPr="000A2C46">
        <w:rPr>
          <w:rFonts w:ascii="Garamond" w:hAnsi="Garamond"/>
          <w:b/>
        </w:rPr>
        <w:t>SSHRC Post-Doctoral Fellow</w:t>
      </w:r>
      <w:r w:rsidRPr="000A2C46">
        <w:rPr>
          <w:rFonts w:ascii="Garamond" w:hAnsi="Garamond"/>
        </w:rPr>
        <w:t xml:space="preserve">, The Centre for Reformation and </w:t>
      </w:r>
    </w:p>
    <w:p w:rsidR="00C6203F" w:rsidRPr="000A2C46" w:rsidRDefault="00C6203F" w:rsidP="00837FDD">
      <w:pPr>
        <w:spacing w:line="276" w:lineRule="auto"/>
        <w:ind w:left="1395" w:hanging="1395"/>
        <w:rPr>
          <w:rFonts w:ascii="Garamond" w:hAnsi="Garamond"/>
        </w:rPr>
      </w:pPr>
      <w:r w:rsidRPr="000A2C46">
        <w:rPr>
          <w:rFonts w:ascii="Garamond" w:hAnsi="Garamond"/>
        </w:rPr>
        <w:tab/>
        <w:t>Renaissance Studies, Victoria College, University of Toronto</w:t>
      </w:r>
      <w:r w:rsidRPr="000A2C46">
        <w:rPr>
          <w:rFonts w:ascii="Garamond" w:hAnsi="Garamond"/>
        </w:rPr>
        <w:tab/>
      </w:r>
      <w:r w:rsidRPr="000A2C46">
        <w:rPr>
          <w:rFonts w:ascii="Garamond" w:hAnsi="Garamond"/>
        </w:rPr>
        <w:tab/>
      </w:r>
      <w:r w:rsidRPr="000A2C46">
        <w:rPr>
          <w:rFonts w:ascii="Garamond" w:hAnsi="Garamond"/>
          <w:b/>
        </w:rPr>
        <w:t>2003</w:t>
      </w:r>
      <w:r w:rsidRPr="000A2C46">
        <w:rPr>
          <w:rFonts w:ascii="Garamond" w:hAnsi="Garamond"/>
          <w:b/>
          <w:spacing w:val="-3"/>
        </w:rPr>
        <w:t>–2004</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rPr>
        <w:t>Lecturer</w:t>
      </w:r>
      <w:r w:rsidRPr="000A2C46">
        <w:rPr>
          <w:rFonts w:ascii="Garamond" w:hAnsi="Garamond"/>
        </w:rPr>
        <w:t xml:space="preserve">, English Department, Johns Hopkins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 xml:space="preserve">2002–2003 </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Lecturer</w:t>
      </w:r>
      <w:r w:rsidRPr="000A2C46">
        <w:rPr>
          <w:rFonts w:ascii="Garamond" w:hAnsi="Garamond"/>
          <w:spacing w:val="-3"/>
        </w:rPr>
        <w:t>, English Department,</w:t>
      </w:r>
      <w:r w:rsidRPr="000A2C46">
        <w:rPr>
          <w:rFonts w:ascii="Garamond" w:hAnsi="Garamond"/>
        </w:rPr>
        <w:t xml:space="preserve"> </w:t>
      </w:r>
      <w:r w:rsidRPr="000A2C46">
        <w:rPr>
          <w:rFonts w:ascii="Garamond" w:hAnsi="Garamond"/>
          <w:spacing w:val="-3"/>
        </w:rPr>
        <w:t xml:space="preserve">University of Maryland, Baltimore County </w:t>
      </w:r>
      <w:r w:rsidRPr="000A2C46">
        <w:rPr>
          <w:rFonts w:ascii="Garamond" w:hAnsi="Garamond"/>
        </w:rPr>
        <w:tab/>
      </w:r>
      <w:r w:rsidRPr="000A2C46">
        <w:rPr>
          <w:rFonts w:ascii="Garamond" w:hAnsi="Garamond"/>
        </w:rPr>
        <w:tab/>
      </w:r>
      <w:r w:rsidRPr="000A2C46">
        <w:rPr>
          <w:rFonts w:ascii="Garamond" w:hAnsi="Garamond"/>
          <w:b/>
        </w:rPr>
        <w:t>2002</w:t>
      </w:r>
      <w:r w:rsidRPr="000A2C46">
        <w:rPr>
          <w:rFonts w:ascii="Garamond" w:hAnsi="Garamond"/>
          <w:b/>
          <w:spacing w:val="-3"/>
        </w:rPr>
        <w:t>–</w:t>
      </w:r>
      <w:r w:rsidRPr="000A2C46">
        <w:rPr>
          <w:rFonts w:ascii="Garamond" w:hAnsi="Garamond"/>
          <w:b/>
        </w:rPr>
        <w:t>2003</w:t>
      </w:r>
    </w:p>
    <w:p w:rsidR="00C6203F" w:rsidRPr="000A2C46" w:rsidRDefault="00C6203F" w:rsidP="00837FDD">
      <w:pPr>
        <w:spacing w:line="276" w:lineRule="auto"/>
        <w:ind w:left="1395" w:hanging="1395"/>
        <w:rPr>
          <w:rFonts w:ascii="Garamond" w:hAnsi="Garamond"/>
          <w:spacing w:val="-3"/>
        </w:rPr>
      </w:pPr>
      <w:r w:rsidRPr="000A2C46">
        <w:rPr>
          <w:rFonts w:ascii="Garamond" w:hAnsi="Garamond"/>
          <w:b/>
          <w:spacing w:val="-3"/>
        </w:rPr>
        <w:t>Lecturer (Dean’s Teaching Fellowship Course)</w:t>
      </w:r>
      <w:r w:rsidRPr="000A2C46">
        <w:rPr>
          <w:rFonts w:ascii="Garamond" w:hAnsi="Garamond"/>
          <w:spacing w:val="-3"/>
        </w:rPr>
        <w:t xml:space="preserve">, Political Science, </w:t>
      </w:r>
    </w:p>
    <w:p w:rsidR="00C6203F" w:rsidRPr="000A2C46" w:rsidRDefault="00C6203F" w:rsidP="00837FDD">
      <w:pPr>
        <w:spacing w:line="276" w:lineRule="auto"/>
        <w:ind w:left="1395" w:hanging="1395"/>
        <w:rPr>
          <w:rFonts w:ascii="Garamond" w:hAnsi="Garamond"/>
          <w:spacing w:val="-3"/>
        </w:rPr>
      </w:pPr>
      <w:r w:rsidRPr="000A2C46">
        <w:rPr>
          <w:rFonts w:ascii="Garamond" w:hAnsi="Garamond"/>
          <w:spacing w:val="-3"/>
        </w:rPr>
        <w:lastRenderedPageBreak/>
        <w:tab/>
        <w:t xml:space="preserve">Johns Hopkins University: </w:t>
      </w:r>
      <w:r w:rsidRPr="000A2C46">
        <w:rPr>
          <w:rFonts w:ascii="Garamond" w:hAnsi="Garamond"/>
          <w:i/>
          <w:spacing w:val="-3"/>
        </w:rPr>
        <w:t>The Essay and Public Opinion</w:t>
      </w:r>
      <w:r w:rsidRPr="000A2C46">
        <w:rPr>
          <w:rFonts w:ascii="Garamond" w:hAnsi="Garamond"/>
          <w:spacing w:val="-3"/>
        </w:rPr>
        <w:t xml:space="preserve"> </w:t>
      </w:r>
      <w:r w:rsidRPr="000A2C46">
        <w:rPr>
          <w:rFonts w:ascii="Garamond" w:hAnsi="Garamond"/>
          <w:b/>
          <w:spacing w:val="-3"/>
        </w:rPr>
        <w:tab/>
      </w:r>
      <w:r w:rsidRPr="000A2C46">
        <w:rPr>
          <w:rFonts w:ascii="Garamond" w:hAnsi="Garamond"/>
          <w:b/>
          <w:spacing w:val="-3"/>
        </w:rPr>
        <w:tab/>
      </w:r>
      <w:r w:rsidRPr="000A2C46">
        <w:rPr>
          <w:rFonts w:ascii="Garamond" w:hAnsi="Garamond"/>
          <w:b/>
          <w:spacing w:val="-3"/>
        </w:rPr>
        <w:tab/>
        <w:t>Fall, 2001</w:t>
      </w:r>
    </w:p>
    <w:p w:rsidR="00330C4F" w:rsidRPr="000A2C46" w:rsidRDefault="00330C4F" w:rsidP="00837FDD">
      <w:pPr>
        <w:spacing w:line="276" w:lineRule="auto"/>
        <w:ind w:left="1395" w:hanging="1395"/>
        <w:rPr>
          <w:rFonts w:ascii="Garamond" w:hAnsi="Garamond"/>
          <w:b/>
          <w:spacing w:val="-3"/>
        </w:rPr>
      </w:pPr>
    </w:p>
    <w:p w:rsidR="00C313F1" w:rsidRPr="000A2C46" w:rsidRDefault="00C313F1" w:rsidP="00837FDD">
      <w:pPr>
        <w:spacing w:line="276" w:lineRule="auto"/>
        <w:ind w:left="1395" w:hanging="1395"/>
        <w:rPr>
          <w:rFonts w:ascii="Garamond" w:hAnsi="Garamond"/>
          <w:b/>
          <w:spacing w:val="-3"/>
        </w:rPr>
      </w:pPr>
    </w:p>
    <w:p w:rsidR="00831F1A" w:rsidRPr="000A2C46" w:rsidRDefault="00831F1A" w:rsidP="00837FDD">
      <w:pPr>
        <w:spacing w:line="276" w:lineRule="auto"/>
        <w:ind w:left="1395" w:hanging="1395"/>
        <w:rPr>
          <w:rFonts w:ascii="Garamond" w:hAnsi="Garamond"/>
          <w:b/>
          <w:spacing w:val="-3"/>
        </w:rPr>
      </w:pPr>
    </w:p>
    <w:p w:rsidR="00C6203F" w:rsidRPr="000A2C46" w:rsidRDefault="00330C4F" w:rsidP="00837FDD">
      <w:pPr>
        <w:spacing w:line="276" w:lineRule="auto"/>
        <w:ind w:left="1395" w:hanging="1395"/>
        <w:rPr>
          <w:rFonts w:ascii="Garamond" w:hAnsi="Garamond"/>
          <w:b/>
          <w:spacing w:val="-3"/>
        </w:rPr>
      </w:pPr>
      <w:r w:rsidRPr="000A2C46">
        <w:rPr>
          <w:rFonts w:ascii="Garamond" w:hAnsi="Garamond"/>
          <w:b/>
          <w:sz w:val="34"/>
          <w:u w:val="single"/>
        </w:rPr>
        <w:tab/>
      </w:r>
      <w:r w:rsidRPr="000A2C46">
        <w:rPr>
          <w:rFonts w:ascii="Garamond" w:hAnsi="Garamond"/>
          <w:b/>
          <w:sz w:val="34"/>
          <w:u w:val="single"/>
        </w:rPr>
        <w:tab/>
      </w:r>
      <w:r w:rsidRPr="000A2C46">
        <w:rPr>
          <w:rFonts w:ascii="Garamond" w:hAnsi="Garamond"/>
          <w:b/>
          <w:sz w:val="34"/>
          <w:u w:val="single"/>
        </w:rPr>
        <w:tab/>
      </w:r>
      <w:r w:rsidRPr="000A2C46">
        <w:rPr>
          <w:rFonts w:ascii="Garamond" w:hAnsi="Garamond"/>
          <w:b/>
          <w:sz w:val="34"/>
          <w:u w:val="single"/>
        </w:rPr>
        <w:tab/>
      </w:r>
      <w:r w:rsidRPr="000A2C46">
        <w:rPr>
          <w:rFonts w:ascii="Garamond" w:hAnsi="Garamond"/>
          <w:b/>
          <w:sz w:val="34"/>
          <w:u w:val="single"/>
        </w:rPr>
        <w:tab/>
      </w:r>
      <w:r w:rsidRPr="000A2C46">
        <w:rPr>
          <w:rFonts w:ascii="Garamond" w:hAnsi="Garamond"/>
          <w:b/>
          <w:sz w:val="34"/>
          <w:u w:val="single"/>
        </w:rPr>
        <w:tab/>
      </w:r>
      <w:r w:rsidR="00C6203F" w:rsidRPr="000A2C46">
        <w:rPr>
          <w:rFonts w:ascii="Garamond" w:hAnsi="Garamond"/>
          <w:b/>
          <w:sz w:val="36"/>
        </w:rPr>
        <w:t>Research Awards________</w:t>
      </w:r>
    </w:p>
    <w:p w:rsidR="004129D0" w:rsidRPr="009E0534" w:rsidRDefault="004129D0" w:rsidP="004129D0"/>
    <w:p w:rsidR="004129D0" w:rsidRDefault="004129D0" w:rsidP="00837FDD">
      <w:pPr>
        <w:pStyle w:val="Heading7"/>
        <w:spacing w:line="276" w:lineRule="auto"/>
        <w:rPr>
          <w:rFonts w:ascii="Garamond" w:hAnsi="Garamond"/>
          <w:u w:val="none"/>
        </w:rPr>
      </w:pPr>
    </w:p>
    <w:p w:rsidR="004129D0" w:rsidRPr="004129D0" w:rsidRDefault="004129D0" w:rsidP="004B05C6">
      <w:pPr>
        <w:spacing w:line="276" w:lineRule="auto"/>
        <w:rPr>
          <w:rFonts w:ascii="Garamond" w:hAnsi="Garamond"/>
          <w:b/>
          <w:color w:val="000000"/>
        </w:rPr>
      </w:pPr>
      <w:r>
        <w:rPr>
          <w:rFonts w:ascii="Garamond" w:hAnsi="Garamond"/>
          <w:color w:val="000000"/>
        </w:rPr>
        <w:t xml:space="preserve">Joint </w:t>
      </w:r>
      <w:r w:rsidRPr="009E0534">
        <w:rPr>
          <w:rFonts w:ascii="Garamond" w:hAnsi="Garamond"/>
          <w:color w:val="000000"/>
        </w:rPr>
        <w:t>Recipient</w:t>
      </w:r>
      <w:r>
        <w:rPr>
          <w:rFonts w:ascii="Garamond" w:hAnsi="Garamond"/>
          <w:color w:val="000000"/>
        </w:rPr>
        <w:t xml:space="preserve">, </w:t>
      </w:r>
      <w:r w:rsidRPr="00DB7ACD">
        <w:rPr>
          <w:rFonts w:ascii="Garamond" w:hAnsi="Garamond"/>
          <w:color w:val="000000"/>
        </w:rPr>
        <w:t>UCHRI Multi-Campus Faculty Working Group</w:t>
      </w:r>
      <w:r w:rsidRPr="009E0534">
        <w:rPr>
          <w:rFonts w:ascii="Garamond" w:hAnsi="Garamond"/>
          <w:color w:val="000000"/>
        </w:rPr>
        <w:t xml:space="preserve">, </w:t>
      </w:r>
      <w:r>
        <w:rPr>
          <w:rFonts w:ascii="Garamond" w:hAnsi="Garamond"/>
          <w:color w:val="000000"/>
        </w:rPr>
        <w:tab/>
      </w:r>
      <w:r>
        <w:rPr>
          <w:rFonts w:ascii="Garamond" w:hAnsi="Garamond"/>
          <w:color w:val="000000"/>
        </w:rPr>
        <w:tab/>
      </w:r>
      <w:r>
        <w:rPr>
          <w:rFonts w:ascii="Garamond" w:hAnsi="Garamond"/>
          <w:color w:val="000000"/>
        </w:rPr>
        <w:tab/>
      </w:r>
      <w:r>
        <w:rPr>
          <w:rFonts w:ascii="Garamond" w:hAnsi="Garamond"/>
          <w:b/>
          <w:color w:val="000000"/>
        </w:rPr>
        <w:t>2018-2019</w:t>
      </w:r>
    </w:p>
    <w:p w:rsidR="004129D0" w:rsidRDefault="004129D0" w:rsidP="004B05C6">
      <w:pPr>
        <w:spacing w:line="276" w:lineRule="auto"/>
        <w:ind w:left="720"/>
        <w:rPr>
          <w:rFonts w:ascii="Garamond" w:hAnsi="Garamond"/>
          <w:color w:val="000000"/>
        </w:rPr>
      </w:pPr>
      <w:r>
        <w:rPr>
          <w:rFonts w:ascii="Garamond" w:hAnsi="Garamond"/>
          <w:color w:val="000000"/>
        </w:rPr>
        <w:t>(with Lilly Irani, Babak Rahimi, Kamala Visweswaran, Razvan Amironesei)</w:t>
      </w:r>
      <w:r w:rsidRPr="009E0534">
        <w:rPr>
          <w:rFonts w:ascii="Garamond" w:hAnsi="Garamond"/>
          <w:color w:val="000000"/>
        </w:rPr>
        <w:t xml:space="preserve"> </w:t>
      </w:r>
    </w:p>
    <w:p w:rsidR="001E2758" w:rsidRDefault="001E2758" w:rsidP="004B05C6">
      <w:pPr>
        <w:spacing w:line="276" w:lineRule="auto"/>
        <w:ind w:left="720"/>
        <w:rPr>
          <w:rFonts w:ascii="Garamond" w:hAnsi="Garamond"/>
          <w:color w:val="000000"/>
        </w:rPr>
      </w:pPr>
      <w:r>
        <w:rPr>
          <w:rFonts w:ascii="Garamond" w:hAnsi="Garamond"/>
          <w:color w:val="000000"/>
        </w:rPr>
        <w:t xml:space="preserve">Project Title: </w:t>
      </w:r>
      <w:r w:rsidR="004129D0" w:rsidRPr="009E0534">
        <w:rPr>
          <w:rFonts w:ascii="Garamond" w:hAnsi="Garamond"/>
          <w:color w:val="000000"/>
        </w:rPr>
        <w:t xml:space="preserve">“Cybernetic Algorithms and Biomimetic Processes </w:t>
      </w:r>
      <w:r>
        <w:rPr>
          <w:rFonts w:ascii="Garamond" w:hAnsi="Garamond"/>
          <w:color w:val="000000"/>
        </w:rPr>
        <w:t>–</w:t>
      </w:r>
      <w:r w:rsidR="004129D0" w:rsidRPr="009E0534">
        <w:rPr>
          <w:rFonts w:ascii="Garamond" w:hAnsi="Garamond"/>
          <w:color w:val="000000"/>
        </w:rPr>
        <w:t xml:space="preserve"> </w:t>
      </w:r>
    </w:p>
    <w:p w:rsidR="001E2758" w:rsidRDefault="004129D0" w:rsidP="004B05C6">
      <w:pPr>
        <w:spacing w:line="276" w:lineRule="auto"/>
        <w:ind w:left="720"/>
        <w:rPr>
          <w:rFonts w:ascii="Garamond" w:hAnsi="Garamond"/>
          <w:color w:val="000000"/>
        </w:rPr>
      </w:pPr>
      <w:r w:rsidRPr="009E0534">
        <w:rPr>
          <w:rFonts w:ascii="Garamond" w:hAnsi="Garamond"/>
          <w:color w:val="000000"/>
        </w:rPr>
        <w:t xml:space="preserve">An Inquiry into the </w:t>
      </w:r>
      <w:r w:rsidR="001E2758">
        <w:rPr>
          <w:rFonts w:ascii="Garamond" w:hAnsi="Garamond"/>
          <w:color w:val="000000"/>
        </w:rPr>
        <w:t xml:space="preserve"> </w:t>
      </w:r>
      <w:r w:rsidRPr="009E0534">
        <w:rPr>
          <w:rFonts w:ascii="Garamond" w:hAnsi="Garamond"/>
          <w:color w:val="000000"/>
        </w:rPr>
        <w:t xml:space="preserve">Contemporary Modes of Government of the </w:t>
      </w:r>
    </w:p>
    <w:p w:rsidR="004B05C6" w:rsidRDefault="004129D0" w:rsidP="004B05C6">
      <w:pPr>
        <w:spacing w:line="276" w:lineRule="auto"/>
        <w:ind w:left="720"/>
        <w:rPr>
          <w:rFonts w:ascii="Garamond" w:hAnsi="Garamond"/>
          <w:color w:val="000000"/>
        </w:rPr>
      </w:pPr>
      <w:r w:rsidRPr="009E0534">
        <w:rPr>
          <w:rFonts w:ascii="Garamond" w:hAnsi="Garamond"/>
          <w:color w:val="000000"/>
        </w:rPr>
        <w:t>Living Systems</w:t>
      </w:r>
      <w:r w:rsidR="001E2758">
        <w:rPr>
          <w:rFonts w:ascii="Garamond" w:hAnsi="Garamond"/>
          <w:color w:val="000000"/>
        </w:rPr>
        <w:t>.</w:t>
      </w:r>
      <w:r w:rsidRPr="009E0534">
        <w:rPr>
          <w:rFonts w:ascii="Garamond" w:hAnsi="Garamond"/>
          <w:color w:val="000000"/>
        </w:rPr>
        <w:t xml:space="preserve">” </w:t>
      </w:r>
      <w:r w:rsidR="004D5FCE">
        <w:rPr>
          <w:rFonts w:ascii="Garamond" w:hAnsi="Garamond"/>
          <w:color w:val="000000"/>
        </w:rPr>
        <w:t>($15,000 USD)</w:t>
      </w:r>
    </w:p>
    <w:p w:rsidR="004B05C6" w:rsidRPr="004B05C6" w:rsidRDefault="004B05C6" w:rsidP="004B05C6">
      <w:pPr>
        <w:spacing w:line="276" w:lineRule="auto"/>
        <w:rPr>
          <w:rFonts w:ascii="Garamond" w:hAnsi="Garamond"/>
          <w:color w:val="000000"/>
        </w:rPr>
      </w:pPr>
      <w:r w:rsidRPr="00610451">
        <w:rPr>
          <w:rFonts w:ascii="Garamond" w:hAnsi="Garamond"/>
          <w:spacing w:val="-3"/>
        </w:rPr>
        <w:t xml:space="preserve">Clark Professor Fellowship, </w:t>
      </w:r>
    </w:p>
    <w:p w:rsidR="00A84EAF" w:rsidRDefault="004B05C6" w:rsidP="004B05C6">
      <w:pPr>
        <w:pStyle w:val="ListParagraph"/>
        <w:spacing w:line="276" w:lineRule="auto"/>
        <w:rPr>
          <w:rFonts w:ascii="Garamond" w:hAnsi="Garamond"/>
          <w:spacing w:val="-3"/>
        </w:rPr>
      </w:pPr>
      <w:r w:rsidRPr="00610451">
        <w:rPr>
          <w:rFonts w:ascii="Garamond" w:hAnsi="Garamond"/>
          <w:spacing w:val="-3"/>
        </w:rPr>
        <w:t>UCLA Center for 17</w:t>
      </w:r>
      <w:r w:rsidRPr="00610451">
        <w:rPr>
          <w:rFonts w:ascii="Garamond" w:hAnsi="Garamond"/>
          <w:spacing w:val="-3"/>
          <w:vertAlign w:val="superscript"/>
        </w:rPr>
        <w:t>th</w:t>
      </w:r>
      <w:r w:rsidRPr="00610451">
        <w:rPr>
          <w:rFonts w:ascii="Garamond" w:hAnsi="Garamond"/>
          <w:spacing w:val="-3"/>
        </w:rPr>
        <w:t xml:space="preserve"> &amp; 18</w:t>
      </w:r>
      <w:r w:rsidRPr="00610451">
        <w:rPr>
          <w:rFonts w:ascii="Garamond" w:hAnsi="Garamond"/>
          <w:spacing w:val="-3"/>
          <w:vertAlign w:val="superscript"/>
        </w:rPr>
        <w:t>th</w:t>
      </w:r>
      <w:r w:rsidRPr="00610451">
        <w:rPr>
          <w:rFonts w:ascii="Garamond" w:hAnsi="Garamond"/>
          <w:spacing w:val="-3"/>
        </w:rPr>
        <w:t xml:space="preserve"> Century Studies, </w:t>
      </w:r>
    </w:p>
    <w:p w:rsidR="004B05C6" w:rsidRPr="00A84EAF" w:rsidRDefault="004B05C6" w:rsidP="00A84EAF">
      <w:pPr>
        <w:pStyle w:val="ListParagraph"/>
        <w:spacing w:line="276" w:lineRule="auto"/>
        <w:rPr>
          <w:rFonts w:ascii="Garamond" w:hAnsi="Garamond"/>
          <w:spacing w:val="-3"/>
        </w:rPr>
      </w:pPr>
      <w:r w:rsidRPr="00610451">
        <w:rPr>
          <w:rFonts w:ascii="Garamond" w:hAnsi="Garamond"/>
          <w:spacing w:val="-3"/>
        </w:rPr>
        <w:t>Clark Library</w:t>
      </w:r>
      <w:r w:rsidR="00A84EAF">
        <w:rPr>
          <w:rFonts w:ascii="Garamond" w:hAnsi="Garamond"/>
          <w:spacing w:val="-3"/>
        </w:rPr>
        <w:t xml:space="preserve">, </w:t>
      </w:r>
      <w:r w:rsidRPr="00A84EAF">
        <w:rPr>
          <w:rFonts w:ascii="Garamond" w:hAnsi="Garamond"/>
          <w:spacing w:val="-3"/>
        </w:rPr>
        <w:t>($10,000 USD)</w:t>
      </w:r>
      <w:r w:rsidR="00A84EAF">
        <w:rPr>
          <w:rFonts w:ascii="Garamond" w:hAnsi="Garamond"/>
          <w:spacing w:val="-3"/>
        </w:rPr>
        <w:tab/>
      </w:r>
      <w:r w:rsidR="00A84EAF">
        <w:rPr>
          <w:rFonts w:ascii="Garamond" w:hAnsi="Garamond"/>
          <w:spacing w:val="-3"/>
        </w:rPr>
        <w:tab/>
      </w:r>
      <w:r w:rsidR="00A84EAF">
        <w:rPr>
          <w:rFonts w:ascii="Garamond" w:hAnsi="Garamond"/>
          <w:spacing w:val="-3"/>
        </w:rPr>
        <w:tab/>
      </w:r>
      <w:r w:rsidR="00A84EAF">
        <w:rPr>
          <w:rFonts w:ascii="Garamond" w:hAnsi="Garamond"/>
          <w:spacing w:val="-3"/>
        </w:rPr>
        <w:tab/>
      </w:r>
      <w:r w:rsidR="00A84EAF">
        <w:rPr>
          <w:rFonts w:ascii="Garamond" w:hAnsi="Garamond"/>
          <w:spacing w:val="-3"/>
        </w:rPr>
        <w:tab/>
      </w:r>
      <w:r w:rsidR="00A84EAF">
        <w:rPr>
          <w:rFonts w:ascii="Garamond" w:hAnsi="Garamond"/>
          <w:spacing w:val="-3"/>
        </w:rPr>
        <w:tab/>
      </w:r>
      <w:r w:rsidR="00A84EAF">
        <w:rPr>
          <w:rFonts w:ascii="Garamond" w:hAnsi="Garamond"/>
          <w:spacing w:val="-3"/>
        </w:rPr>
        <w:tab/>
      </w:r>
      <w:r w:rsidR="00A84EAF" w:rsidRPr="00610451">
        <w:rPr>
          <w:rFonts w:ascii="Garamond" w:hAnsi="Garamond"/>
          <w:b/>
          <w:spacing w:val="-3"/>
        </w:rPr>
        <w:t>2017-2018</w:t>
      </w:r>
    </w:p>
    <w:p w:rsidR="004129D0" w:rsidRPr="000A2C46" w:rsidRDefault="004129D0" w:rsidP="004129D0">
      <w:pPr>
        <w:pStyle w:val="Heading7"/>
        <w:spacing w:line="276" w:lineRule="auto"/>
        <w:rPr>
          <w:rFonts w:ascii="Garamond" w:hAnsi="Garamond"/>
          <w:u w:val="none"/>
        </w:rPr>
      </w:pPr>
      <w:r w:rsidRPr="000A2C46">
        <w:rPr>
          <w:rFonts w:ascii="Garamond" w:hAnsi="Garamond"/>
          <w:u w:val="none"/>
        </w:rPr>
        <w:t xml:space="preserve">Renewal of Canada Research Chair </w:t>
      </w:r>
    </w:p>
    <w:p w:rsidR="004129D0" w:rsidRPr="004129D0" w:rsidRDefault="004129D0" w:rsidP="004B05C6">
      <w:pPr>
        <w:pStyle w:val="Heading7"/>
        <w:spacing w:line="276" w:lineRule="auto"/>
        <w:ind w:firstLine="720"/>
        <w:rPr>
          <w:rFonts w:ascii="Garamond" w:hAnsi="Garamond"/>
          <w:spacing w:val="-3"/>
          <w:u w:val="none"/>
        </w:rPr>
      </w:pPr>
      <w:r w:rsidRPr="000A2C46">
        <w:rPr>
          <w:rFonts w:ascii="Garamond" w:hAnsi="Garamond"/>
          <w:u w:val="none"/>
        </w:rPr>
        <w:t>in Cultural Studies Grant (Tier II)</w:t>
      </w:r>
      <w:r w:rsidR="00A84EAF">
        <w:rPr>
          <w:rFonts w:ascii="Garamond" w:hAnsi="Garamond"/>
          <w:u w:val="none"/>
        </w:rPr>
        <w:t xml:space="preserve">, </w:t>
      </w:r>
      <w:r w:rsidRPr="000A2C46">
        <w:rPr>
          <w:rFonts w:ascii="Garamond" w:hAnsi="Garamond"/>
          <w:u w:val="none"/>
        </w:rPr>
        <w:t xml:space="preserve">($500,000 CDN) </w:t>
      </w:r>
      <w:r w:rsidR="00A84EAF">
        <w:rPr>
          <w:rFonts w:ascii="Garamond" w:hAnsi="Garamond"/>
          <w:u w:val="none"/>
        </w:rPr>
        <w:tab/>
      </w:r>
      <w:r w:rsidR="00A84EAF">
        <w:rPr>
          <w:rFonts w:ascii="Garamond" w:hAnsi="Garamond"/>
          <w:u w:val="none"/>
        </w:rPr>
        <w:tab/>
      </w:r>
      <w:r w:rsidRPr="000A2C46">
        <w:rPr>
          <w:rFonts w:ascii="Garamond" w:hAnsi="Garamond"/>
          <w:u w:val="none"/>
        </w:rPr>
        <w:tab/>
      </w:r>
      <w:r w:rsidRPr="000A2C46">
        <w:rPr>
          <w:rFonts w:ascii="Garamond" w:hAnsi="Garamond"/>
          <w:u w:val="none"/>
        </w:rPr>
        <w:tab/>
      </w:r>
      <w:r w:rsidRPr="000A2C46">
        <w:rPr>
          <w:rFonts w:ascii="Garamond" w:hAnsi="Garamond"/>
          <w:b/>
          <w:spacing w:val="-3"/>
          <w:u w:val="none"/>
        </w:rPr>
        <w:t>2009–2014</w:t>
      </w:r>
    </w:p>
    <w:p w:rsidR="00C6203F" w:rsidRPr="000A2C46" w:rsidRDefault="00C6203F" w:rsidP="00837FDD">
      <w:pPr>
        <w:pStyle w:val="Heading7"/>
        <w:spacing w:line="276" w:lineRule="auto"/>
        <w:rPr>
          <w:rFonts w:ascii="Garamond" w:hAnsi="Garamond"/>
          <w:u w:val="none"/>
        </w:rPr>
      </w:pPr>
      <w:r w:rsidRPr="000A2C46">
        <w:rPr>
          <w:rFonts w:ascii="Garamond" w:hAnsi="Garamond"/>
          <w:u w:val="none"/>
        </w:rPr>
        <w:t xml:space="preserve">SSHRC Standard Research Grant </w:t>
      </w:r>
    </w:p>
    <w:p w:rsidR="00C6203F" w:rsidRPr="000A2C46" w:rsidRDefault="00C6203F" w:rsidP="00837FDD">
      <w:pPr>
        <w:pStyle w:val="Heading7"/>
        <w:spacing w:line="276" w:lineRule="auto"/>
        <w:ind w:left="1112"/>
        <w:rPr>
          <w:rFonts w:ascii="Garamond" w:hAnsi="Garamond"/>
          <w:u w:val="none"/>
        </w:rPr>
      </w:pPr>
      <w:r w:rsidRPr="000A2C46">
        <w:rPr>
          <w:rFonts w:ascii="Garamond" w:hAnsi="Garamond"/>
          <w:u w:val="none"/>
        </w:rPr>
        <w:t>– Project Title: “The Viewing Subject”</w:t>
      </w:r>
      <w:r w:rsidR="00A84EAF" w:rsidRPr="000A2C46">
        <w:rPr>
          <w:rFonts w:ascii="Garamond" w:hAnsi="Garamond"/>
          <w:u w:val="none"/>
        </w:rPr>
        <w:t xml:space="preserve"> </w:t>
      </w:r>
      <w:r w:rsidRPr="000A2C46">
        <w:rPr>
          <w:rFonts w:ascii="Garamond" w:hAnsi="Garamond"/>
          <w:u w:val="none"/>
        </w:rPr>
        <w:t xml:space="preserve">($98,000 CDN) </w:t>
      </w:r>
      <w:r w:rsidR="00A84EAF">
        <w:rPr>
          <w:rFonts w:ascii="Garamond" w:hAnsi="Garamond"/>
          <w:u w:val="none"/>
        </w:rPr>
        <w:tab/>
      </w:r>
      <w:r w:rsidRPr="000A2C46">
        <w:rPr>
          <w:rFonts w:ascii="Garamond" w:hAnsi="Garamond"/>
          <w:u w:val="none"/>
        </w:rPr>
        <w:tab/>
      </w:r>
      <w:r w:rsidRPr="000A2C46">
        <w:rPr>
          <w:rFonts w:ascii="Garamond" w:hAnsi="Garamond"/>
          <w:u w:val="none"/>
        </w:rPr>
        <w:tab/>
      </w:r>
      <w:r w:rsidRPr="000A2C46">
        <w:rPr>
          <w:rFonts w:ascii="Garamond" w:hAnsi="Garamond"/>
          <w:b/>
          <w:u w:val="none"/>
        </w:rPr>
        <w:t>2006</w:t>
      </w:r>
      <w:r w:rsidRPr="000A2C46">
        <w:rPr>
          <w:rFonts w:ascii="Garamond" w:hAnsi="Garamond"/>
          <w:b/>
          <w:spacing w:val="-3"/>
          <w:u w:val="none"/>
        </w:rPr>
        <w:t>–</w:t>
      </w:r>
      <w:r w:rsidRPr="000A2C46">
        <w:rPr>
          <w:rFonts w:ascii="Garamond" w:hAnsi="Garamond"/>
          <w:b/>
          <w:u w:val="none"/>
        </w:rPr>
        <w:t>2009</w:t>
      </w:r>
    </w:p>
    <w:p w:rsidR="00C6203F" w:rsidRPr="000A2C46" w:rsidRDefault="00C6203F" w:rsidP="00837FDD">
      <w:pPr>
        <w:pStyle w:val="Heading7"/>
        <w:spacing w:line="276" w:lineRule="auto"/>
        <w:rPr>
          <w:rFonts w:ascii="Garamond" w:hAnsi="Garamond"/>
          <w:u w:val="none"/>
        </w:rPr>
      </w:pPr>
      <w:r w:rsidRPr="000A2C46">
        <w:rPr>
          <w:rFonts w:ascii="Garamond" w:hAnsi="Garamond"/>
          <w:u w:val="none"/>
        </w:rPr>
        <w:t xml:space="preserve">Canada Research Chair </w:t>
      </w:r>
    </w:p>
    <w:p w:rsidR="00C6203F" w:rsidRPr="000A2C46" w:rsidRDefault="00C6203F" w:rsidP="00837FDD">
      <w:pPr>
        <w:pStyle w:val="Heading7"/>
        <w:spacing w:line="276" w:lineRule="auto"/>
        <w:ind w:left="1112"/>
        <w:rPr>
          <w:rFonts w:ascii="Garamond" w:hAnsi="Garamond"/>
          <w:u w:val="none"/>
        </w:rPr>
      </w:pPr>
      <w:r w:rsidRPr="000A2C46">
        <w:rPr>
          <w:rFonts w:ascii="Garamond" w:hAnsi="Garamond"/>
          <w:u w:val="none"/>
        </w:rPr>
        <w:t>in Cultural Studies Grant (Tier II)</w:t>
      </w:r>
      <w:r w:rsidR="00A84EAF" w:rsidRPr="000A2C46">
        <w:rPr>
          <w:rFonts w:ascii="Garamond" w:hAnsi="Garamond"/>
          <w:u w:val="none"/>
        </w:rPr>
        <w:t xml:space="preserve"> </w:t>
      </w:r>
      <w:r w:rsidRPr="000A2C46">
        <w:rPr>
          <w:rFonts w:ascii="Garamond" w:hAnsi="Garamond"/>
          <w:u w:val="none"/>
        </w:rPr>
        <w:t xml:space="preserve">($500,000 CDN) </w:t>
      </w:r>
      <w:r w:rsidR="00A84EAF">
        <w:rPr>
          <w:rFonts w:ascii="Garamond" w:hAnsi="Garamond"/>
          <w:u w:val="none"/>
        </w:rPr>
        <w:tab/>
      </w:r>
      <w:r w:rsidRPr="000A2C46">
        <w:rPr>
          <w:rFonts w:ascii="Garamond" w:hAnsi="Garamond"/>
          <w:u w:val="none"/>
        </w:rPr>
        <w:tab/>
      </w:r>
      <w:r w:rsidRPr="000A2C46">
        <w:rPr>
          <w:rFonts w:ascii="Garamond" w:hAnsi="Garamond"/>
          <w:u w:val="none"/>
        </w:rPr>
        <w:tab/>
      </w:r>
      <w:r w:rsidRPr="000A2C46">
        <w:rPr>
          <w:rFonts w:ascii="Garamond" w:hAnsi="Garamond"/>
          <w:b/>
          <w:u w:val="none"/>
        </w:rPr>
        <w:t>2004</w:t>
      </w:r>
      <w:r w:rsidRPr="000A2C46">
        <w:rPr>
          <w:rFonts w:ascii="Garamond" w:hAnsi="Garamond"/>
          <w:b/>
          <w:spacing w:val="-3"/>
          <w:u w:val="none"/>
        </w:rPr>
        <w:t>–</w:t>
      </w:r>
      <w:r w:rsidRPr="000A2C46">
        <w:rPr>
          <w:rFonts w:ascii="Garamond" w:hAnsi="Garamond"/>
          <w:b/>
          <w:u w:val="none"/>
        </w:rPr>
        <w:t>2009</w:t>
      </w:r>
    </w:p>
    <w:p w:rsidR="00C6203F" w:rsidRPr="000A2C46" w:rsidRDefault="00C6203F" w:rsidP="00837FDD">
      <w:pPr>
        <w:pStyle w:val="Heading7"/>
        <w:spacing w:line="276" w:lineRule="auto"/>
        <w:rPr>
          <w:rFonts w:ascii="Garamond" w:hAnsi="Garamond"/>
          <w:u w:val="none"/>
        </w:rPr>
      </w:pPr>
      <w:r w:rsidRPr="000A2C46">
        <w:rPr>
          <w:rFonts w:ascii="Garamond" w:hAnsi="Garamond"/>
          <w:u w:val="none"/>
        </w:rPr>
        <w:t xml:space="preserve">CFI Grant for Infrastructure and Research </w:t>
      </w:r>
    </w:p>
    <w:p w:rsidR="00C6203F" w:rsidRPr="000A2C46" w:rsidRDefault="00C6203F" w:rsidP="00837FDD">
      <w:pPr>
        <w:pStyle w:val="Heading7"/>
        <w:spacing w:line="276" w:lineRule="auto"/>
        <w:ind w:left="1112"/>
        <w:rPr>
          <w:rFonts w:ascii="Garamond" w:hAnsi="Garamond"/>
          <w:u w:val="none"/>
        </w:rPr>
      </w:pPr>
      <w:r w:rsidRPr="000A2C46">
        <w:rPr>
          <w:rFonts w:ascii="Garamond" w:hAnsi="Garamond"/>
          <w:u w:val="none"/>
        </w:rPr>
        <w:t xml:space="preserve">Development for CRC in </w:t>
      </w:r>
    </w:p>
    <w:p w:rsidR="00C6203F" w:rsidRPr="000A2C46" w:rsidRDefault="00C6203F" w:rsidP="00837FDD">
      <w:pPr>
        <w:pStyle w:val="Heading7"/>
        <w:spacing w:line="276" w:lineRule="auto"/>
        <w:ind w:left="1112"/>
        <w:rPr>
          <w:rFonts w:ascii="Garamond" w:hAnsi="Garamond"/>
          <w:u w:val="none"/>
        </w:rPr>
      </w:pPr>
      <w:r w:rsidRPr="000A2C46">
        <w:rPr>
          <w:rFonts w:ascii="Garamond" w:hAnsi="Garamond"/>
          <w:u w:val="none"/>
        </w:rPr>
        <w:t xml:space="preserve">Cultural Studies Media Research Facility </w:t>
      </w:r>
      <w:r w:rsidRPr="000A2C46">
        <w:rPr>
          <w:rFonts w:ascii="Garamond" w:hAnsi="Garamond"/>
          <w:u w:val="none"/>
        </w:rPr>
        <w:tab/>
        <w:t xml:space="preserve">($75,000 CDN) </w:t>
      </w:r>
      <w:r w:rsidRPr="000A2C46">
        <w:rPr>
          <w:rFonts w:ascii="Garamond" w:hAnsi="Garamond"/>
          <w:u w:val="none"/>
        </w:rPr>
        <w:tab/>
      </w:r>
      <w:r w:rsidRPr="000A2C46">
        <w:rPr>
          <w:rFonts w:ascii="Garamond" w:hAnsi="Garamond"/>
          <w:u w:val="none"/>
        </w:rPr>
        <w:tab/>
      </w:r>
      <w:r w:rsidRPr="000A2C46">
        <w:rPr>
          <w:rFonts w:ascii="Garamond" w:hAnsi="Garamond"/>
          <w:b/>
          <w:u w:val="none"/>
        </w:rPr>
        <w:t>2004</w:t>
      </w:r>
    </w:p>
    <w:p w:rsidR="00C6203F" w:rsidRPr="000A2C46" w:rsidRDefault="00C6203F" w:rsidP="00837FDD">
      <w:pPr>
        <w:pStyle w:val="Heading7"/>
        <w:spacing w:line="276" w:lineRule="auto"/>
        <w:rPr>
          <w:rFonts w:ascii="Garamond" w:hAnsi="Garamond"/>
          <w:u w:val="none"/>
        </w:rPr>
      </w:pPr>
      <w:r w:rsidRPr="000A2C46">
        <w:rPr>
          <w:rFonts w:ascii="Garamond" w:hAnsi="Garamond"/>
          <w:u w:val="none"/>
        </w:rPr>
        <w:t>SSHRC Post-doctoral Fellowship</w:t>
      </w:r>
      <w:r w:rsidR="00A84EAF">
        <w:rPr>
          <w:rFonts w:ascii="Garamond" w:hAnsi="Garamond"/>
          <w:u w:val="none"/>
        </w:rPr>
        <w:t xml:space="preserve">, </w:t>
      </w:r>
      <w:r w:rsidRPr="000A2C46">
        <w:rPr>
          <w:rFonts w:ascii="Garamond" w:hAnsi="Garamond"/>
          <w:u w:val="none"/>
        </w:rPr>
        <w:t xml:space="preserve">($48,000 CDN) </w:t>
      </w:r>
      <w:r w:rsidR="00A84EAF">
        <w:rPr>
          <w:rFonts w:ascii="Garamond" w:hAnsi="Garamond"/>
          <w:u w:val="none"/>
        </w:rPr>
        <w:tab/>
      </w:r>
      <w:r w:rsidR="00A84EAF">
        <w:rPr>
          <w:rFonts w:ascii="Garamond" w:hAnsi="Garamond"/>
          <w:u w:val="none"/>
        </w:rPr>
        <w:tab/>
      </w:r>
      <w:r w:rsidR="00A84EAF">
        <w:rPr>
          <w:rFonts w:ascii="Garamond" w:hAnsi="Garamond"/>
          <w:u w:val="none"/>
        </w:rPr>
        <w:tab/>
      </w:r>
      <w:r w:rsidRPr="000A2C46">
        <w:rPr>
          <w:rFonts w:ascii="Garamond" w:hAnsi="Garamond"/>
          <w:u w:val="none"/>
        </w:rPr>
        <w:tab/>
      </w:r>
      <w:r w:rsidRPr="000A2C46">
        <w:rPr>
          <w:rFonts w:ascii="Garamond" w:hAnsi="Garamond"/>
          <w:u w:val="none"/>
        </w:rPr>
        <w:tab/>
      </w:r>
      <w:r w:rsidRPr="000A2C46">
        <w:rPr>
          <w:rFonts w:ascii="Garamond" w:hAnsi="Garamond"/>
          <w:b/>
          <w:u w:val="none"/>
        </w:rPr>
        <w:t>2003/04</w:t>
      </w:r>
    </w:p>
    <w:p w:rsidR="00C6203F" w:rsidRPr="000A2C46" w:rsidRDefault="00C6203F" w:rsidP="00837FDD">
      <w:pPr>
        <w:pStyle w:val="Heading7"/>
        <w:spacing w:line="276" w:lineRule="auto"/>
        <w:rPr>
          <w:rFonts w:ascii="Garamond" w:hAnsi="Garamond"/>
          <w:u w:val="none"/>
        </w:rPr>
      </w:pPr>
      <w:r w:rsidRPr="000A2C46">
        <w:rPr>
          <w:rFonts w:ascii="Garamond" w:hAnsi="Garamond"/>
          <w:i/>
          <w:u w:val="none"/>
        </w:rPr>
        <w:t>Rhodes Scholarship</w:t>
      </w:r>
      <w:r w:rsidR="00A84EAF">
        <w:rPr>
          <w:rFonts w:ascii="Garamond" w:hAnsi="Garamond"/>
          <w:u w:val="none"/>
        </w:rPr>
        <w:t xml:space="preserve">, </w:t>
      </w:r>
      <w:r w:rsidRPr="000A2C46">
        <w:rPr>
          <w:rFonts w:ascii="Garamond" w:hAnsi="Garamond"/>
          <w:u w:val="none"/>
        </w:rPr>
        <w:t xml:space="preserve">($200,000 </w:t>
      </w:r>
      <w:r w:rsidR="005D27AA">
        <w:rPr>
          <w:rFonts w:ascii="Garamond" w:hAnsi="Garamond"/>
          <w:u w:val="none"/>
        </w:rPr>
        <w:t>USD</w:t>
      </w:r>
      <w:r w:rsidRPr="000A2C46">
        <w:rPr>
          <w:rFonts w:ascii="Garamond" w:hAnsi="Garamond"/>
          <w:u w:val="none"/>
        </w:rPr>
        <w:t xml:space="preserve">) </w:t>
      </w:r>
      <w:r w:rsidR="00A84EAF">
        <w:rPr>
          <w:rFonts w:ascii="Garamond" w:hAnsi="Garamond"/>
          <w:u w:val="none"/>
        </w:rPr>
        <w:tab/>
      </w:r>
      <w:r w:rsidR="00A84EAF">
        <w:rPr>
          <w:rFonts w:ascii="Garamond" w:hAnsi="Garamond"/>
          <w:u w:val="none"/>
        </w:rPr>
        <w:tab/>
      </w:r>
      <w:r w:rsidR="00A84EAF">
        <w:rPr>
          <w:rFonts w:ascii="Garamond" w:hAnsi="Garamond"/>
          <w:u w:val="none"/>
        </w:rPr>
        <w:tab/>
      </w:r>
      <w:r w:rsidR="00A84EAF">
        <w:rPr>
          <w:rFonts w:ascii="Garamond" w:hAnsi="Garamond"/>
          <w:u w:val="none"/>
        </w:rPr>
        <w:tab/>
      </w:r>
      <w:r w:rsidR="00A84EAF">
        <w:rPr>
          <w:rFonts w:ascii="Garamond" w:hAnsi="Garamond"/>
          <w:u w:val="none"/>
        </w:rPr>
        <w:tab/>
      </w:r>
      <w:r w:rsidRPr="000A2C46">
        <w:rPr>
          <w:rFonts w:ascii="Garamond" w:hAnsi="Garamond"/>
          <w:u w:val="none"/>
        </w:rPr>
        <w:tab/>
      </w:r>
      <w:r w:rsidRPr="000A2C46">
        <w:rPr>
          <w:rFonts w:ascii="Garamond" w:hAnsi="Garamond"/>
          <w:u w:val="none"/>
        </w:rPr>
        <w:tab/>
      </w:r>
      <w:r w:rsidRPr="000A2C46">
        <w:rPr>
          <w:rFonts w:ascii="Garamond" w:hAnsi="Garamond"/>
          <w:b/>
          <w:u w:val="none"/>
        </w:rPr>
        <w:t>1993</w:t>
      </w:r>
      <w:r w:rsidR="00C313F1" w:rsidRPr="000A2C46">
        <w:rPr>
          <w:rFonts w:ascii="Garamond" w:hAnsi="Garamond"/>
          <w:b/>
          <w:u w:val="none"/>
        </w:rPr>
        <w:t>-1995</w:t>
      </w:r>
    </w:p>
    <w:p w:rsidR="00C6203F" w:rsidRPr="000A2C46" w:rsidRDefault="00C6203F" w:rsidP="00837FDD">
      <w:pPr>
        <w:spacing w:line="276" w:lineRule="auto"/>
        <w:rPr>
          <w:rFonts w:ascii="Garamond" w:hAnsi="Garamond"/>
        </w:rPr>
      </w:pPr>
    </w:p>
    <w:p w:rsidR="00C6203F" w:rsidRPr="000A2C46" w:rsidRDefault="00C6203F" w:rsidP="00837FDD">
      <w:pPr>
        <w:tabs>
          <w:tab w:val="left" w:pos="5081"/>
        </w:tabs>
        <w:spacing w:line="276" w:lineRule="auto"/>
        <w:rPr>
          <w:rFonts w:ascii="Garamond" w:hAnsi="Garamond"/>
          <w:b/>
          <w:spacing w:val="-4"/>
          <w:sz w:val="28"/>
        </w:rPr>
      </w:pPr>
      <w:r w:rsidRPr="000A2C46">
        <w:rPr>
          <w:rFonts w:ascii="Garamond" w:hAnsi="Garamond"/>
          <w:b/>
          <w:spacing w:val="-5"/>
          <w:sz w:val="36"/>
          <w:u w:val="single"/>
        </w:rPr>
        <w:tab/>
      </w:r>
      <w:r w:rsidRPr="000A2C46">
        <w:rPr>
          <w:rFonts w:ascii="Garamond" w:hAnsi="Garamond"/>
          <w:b/>
          <w:spacing w:val="-5"/>
          <w:sz w:val="36"/>
        </w:rPr>
        <w:t>Publications____________</w:t>
      </w:r>
    </w:p>
    <w:p w:rsidR="00C6203F" w:rsidRPr="000A2C46" w:rsidRDefault="00C6203F" w:rsidP="00837FDD">
      <w:pPr>
        <w:spacing w:line="276" w:lineRule="auto"/>
        <w:rPr>
          <w:rFonts w:ascii="Garamond" w:hAnsi="Garamond"/>
          <w:spacing w:val="-3"/>
          <w:u w:val="single"/>
        </w:rPr>
      </w:pPr>
    </w:p>
    <w:p w:rsidR="00C6203F" w:rsidRPr="000A2C46" w:rsidRDefault="00C6203F" w:rsidP="00837FDD">
      <w:pPr>
        <w:spacing w:line="276" w:lineRule="auto"/>
        <w:rPr>
          <w:rFonts w:ascii="Garamond" w:hAnsi="Garamond"/>
          <w:i/>
          <w:spacing w:val="-3"/>
        </w:rPr>
      </w:pPr>
      <w:r w:rsidRPr="000A2C46">
        <w:rPr>
          <w:rFonts w:ascii="Garamond" w:hAnsi="Garamond"/>
          <w:b/>
          <w:spacing w:val="-4"/>
          <w:sz w:val="28"/>
        </w:rPr>
        <w:t>Books</w:t>
      </w:r>
    </w:p>
    <w:p w:rsidR="00D14CFB" w:rsidRPr="000A2C46" w:rsidRDefault="00D14CFB" w:rsidP="00837FDD">
      <w:pPr>
        <w:spacing w:line="276" w:lineRule="auto"/>
        <w:rPr>
          <w:rFonts w:ascii="Garamond" w:hAnsi="Garamond"/>
          <w:spacing w:val="-3"/>
        </w:rPr>
      </w:pPr>
      <w:r w:rsidRPr="000A2C46">
        <w:rPr>
          <w:rFonts w:ascii="Garamond" w:hAnsi="Garamond"/>
          <w:i/>
          <w:spacing w:val="-3"/>
        </w:rPr>
        <w:t>Rancière’s Sentiments</w:t>
      </w:r>
      <w:r w:rsidR="00537793" w:rsidRPr="000A2C46">
        <w:rPr>
          <w:rFonts w:ascii="Garamond" w:hAnsi="Garamond"/>
          <w:spacing w:val="-3"/>
        </w:rPr>
        <w:t xml:space="preserve"> (Duke University Press, 2018)</w:t>
      </w:r>
      <w:r w:rsidR="008863A9" w:rsidRPr="000A2C46">
        <w:rPr>
          <w:rFonts w:ascii="Garamond" w:hAnsi="Garamond"/>
          <w:spacing w:val="-3"/>
        </w:rPr>
        <w:t>.</w:t>
      </w:r>
    </w:p>
    <w:p w:rsidR="00877D8F" w:rsidRPr="000A2C46" w:rsidRDefault="00D05DF2" w:rsidP="00837FDD">
      <w:pPr>
        <w:spacing w:line="276" w:lineRule="auto"/>
        <w:rPr>
          <w:rFonts w:ascii="Garamond" w:hAnsi="Garamond"/>
          <w:spacing w:val="-3"/>
        </w:rPr>
      </w:pPr>
      <w:r w:rsidRPr="000A2C46">
        <w:rPr>
          <w:rFonts w:ascii="Garamond" w:hAnsi="Garamond"/>
          <w:i/>
          <w:spacing w:val="-3"/>
        </w:rPr>
        <w:t>Ten</w:t>
      </w:r>
      <w:r w:rsidR="00877D8F" w:rsidRPr="000A2C46">
        <w:rPr>
          <w:rFonts w:ascii="Garamond" w:hAnsi="Garamond"/>
          <w:i/>
          <w:spacing w:val="-3"/>
        </w:rPr>
        <w:t xml:space="preserve"> Theses for an Aesthetics of Politics</w:t>
      </w:r>
      <w:r w:rsidR="00877D8F" w:rsidRPr="000A2C46">
        <w:rPr>
          <w:rFonts w:ascii="Garamond" w:hAnsi="Garamond"/>
          <w:spacing w:val="-3"/>
        </w:rPr>
        <w:t xml:space="preserve"> (University of Minnesota Press, Forerunners, 2016)</w:t>
      </w:r>
      <w:r w:rsidR="008863A9" w:rsidRPr="000A2C46">
        <w:rPr>
          <w:rFonts w:ascii="Garamond" w:hAnsi="Garamond"/>
          <w:spacing w:val="-3"/>
        </w:rPr>
        <w:t>.</w:t>
      </w:r>
    </w:p>
    <w:p w:rsidR="00C6203F" w:rsidRPr="000A2C46" w:rsidRDefault="00C6203F" w:rsidP="00837FDD">
      <w:pPr>
        <w:spacing w:line="276" w:lineRule="auto"/>
        <w:rPr>
          <w:rFonts w:ascii="Garamond" w:hAnsi="Garamond"/>
          <w:i/>
          <w:spacing w:val="-3"/>
        </w:rPr>
      </w:pPr>
      <w:r w:rsidRPr="000A2C46">
        <w:rPr>
          <w:rFonts w:ascii="Garamond" w:hAnsi="Garamond"/>
          <w:i/>
          <w:spacing w:val="-3"/>
        </w:rPr>
        <w:t xml:space="preserve">Impressions of Hume: Cinematic Thinking and the Politics of Discontinuity </w:t>
      </w:r>
      <w:r w:rsidRPr="000A2C46">
        <w:rPr>
          <w:rFonts w:ascii="Garamond" w:hAnsi="Garamond"/>
          <w:spacing w:val="-3"/>
        </w:rPr>
        <w:t>(Rowman &amp; Littlefield, 2013).</w:t>
      </w:r>
    </w:p>
    <w:p w:rsidR="00C6203F" w:rsidRPr="000A2C46" w:rsidRDefault="00C6203F" w:rsidP="00837FDD">
      <w:pPr>
        <w:spacing w:line="276" w:lineRule="auto"/>
        <w:rPr>
          <w:rFonts w:ascii="Garamond" w:hAnsi="Garamond"/>
          <w:i/>
          <w:spacing w:val="-3"/>
        </w:rPr>
      </w:pPr>
      <w:r w:rsidRPr="000A2C46">
        <w:rPr>
          <w:rFonts w:ascii="Garamond" w:hAnsi="Garamond"/>
          <w:i/>
          <w:spacing w:val="-3"/>
        </w:rPr>
        <w:t>The Political Life of Sensation</w:t>
      </w:r>
      <w:r w:rsidRPr="000A2C46">
        <w:rPr>
          <w:rFonts w:ascii="Garamond" w:hAnsi="Garamond"/>
          <w:spacing w:val="-3"/>
        </w:rPr>
        <w:t xml:space="preserve"> (Duke University Press, 2009).</w:t>
      </w:r>
    </w:p>
    <w:p w:rsidR="002474E9" w:rsidRPr="001E7461" w:rsidRDefault="00C6203F" w:rsidP="00837FDD">
      <w:pPr>
        <w:spacing w:line="276" w:lineRule="auto"/>
        <w:ind w:left="1112" w:hanging="1112"/>
        <w:rPr>
          <w:rFonts w:ascii="Garamond" w:hAnsi="Garamond"/>
        </w:rPr>
      </w:pPr>
      <w:r w:rsidRPr="001E7461">
        <w:rPr>
          <w:rFonts w:ascii="Garamond" w:hAnsi="Garamond"/>
          <w:i/>
          <w:spacing w:val="-3"/>
        </w:rPr>
        <w:t>The Poetics of Political Thinking</w:t>
      </w:r>
      <w:r w:rsidRPr="001E7461">
        <w:rPr>
          <w:rFonts w:ascii="Garamond" w:hAnsi="Garamond"/>
          <w:spacing w:val="-3"/>
        </w:rPr>
        <w:t xml:space="preserve"> (Duke University Press, 2006)</w:t>
      </w:r>
      <w:r w:rsidR="008863A9" w:rsidRPr="001E7461">
        <w:rPr>
          <w:rFonts w:ascii="Garamond" w:hAnsi="Garamond"/>
          <w:spacing w:val="-3"/>
        </w:rPr>
        <w:t>.</w:t>
      </w:r>
    </w:p>
    <w:p w:rsidR="00C953A7" w:rsidRDefault="00C953A7" w:rsidP="00837FDD">
      <w:pPr>
        <w:spacing w:line="276" w:lineRule="auto"/>
        <w:ind w:left="1112" w:hanging="1112"/>
        <w:rPr>
          <w:rFonts w:ascii="Garamond" w:hAnsi="Garamond"/>
          <w:spacing w:val="-3"/>
        </w:rPr>
      </w:pPr>
    </w:p>
    <w:p w:rsidR="000A705B" w:rsidRDefault="000A705B" w:rsidP="00837FDD">
      <w:pPr>
        <w:spacing w:line="276" w:lineRule="auto"/>
        <w:ind w:left="1112" w:hanging="1112"/>
        <w:rPr>
          <w:rFonts w:ascii="Garamond" w:hAnsi="Garamond"/>
          <w:spacing w:val="-3"/>
        </w:rPr>
      </w:pPr>
    </w:p>
    <w:p w:rsidR="000A705B" w:rsidRDefault="000A705B" w:rsidP="00837FDD">
      <w:pPr>
        <w:spacing w:line="276" w:lineRule="auto"/>
        <w:ind w:left="1112" w:hanging="1112"/>
        <w:rPr>
          <w:rFonts w:ascii="Garamond" w:hAnsi="Garamond"/>
          <w:spacing w:val="-3"/>
        </w:rPr>
      </w:pPr>
    </w:p>
    <w:p w:rsidR="000A705B" w:rsidRDefault="000A705B" w:rsidP="00837FDD">
      <w:pPr>
        <w:spacing w:line="276" w:lineRule="auto"/>
        <w:ind w:left="1112" w:hanging="1112"/>
        <w:rPr>
          <w:rFonts w:ascii="Garamond" w:hAnsi="Garamond"/>
          <w:spacing w:val="-3"/>
        </w:rPr>
      </w:pPr>
    </w:p>
    <w:p w:rsidR="000A705B" w:rsidRDefault="000A705B" w:rsidP="00837FDD">
      <w:pPr>
        <w:spacing w:line="276" w:lineRule="auto"/>
        <w:ind w:left="1112" w:hanging="1112"/>
        <w:rPr>
          <w:rFonts w:ascii="Garamond" w:hAnsi="Garamond"/>
          <w:spacing w:val="-3"/>
        </w:rPr>
      </w:pPr>
    </w:p>
    <w:p w:rsidR="000A705B" w:rsidRPr="001E7461" w:rsidRDefault="000A705B" w:rsidP="00837FDD">
      <w:pPr>
        <w:spacing w:line="276" w:lineRule="auto"/>
        <w:ind w:left="1112" w:hanging="1112"/>
        <w:rPr>
          <w:rFonts w:ascii="Garamond" w:hAnsi="Garamond"/>
          <w:spacing w:val="-3"/>
        </w:rPr>
      </w:pPr>
    </w:p>
    <w:p w:rsidR="005134C6" w:rsidRPr="001E7461" w:rsidRDefault="00C6203F" w:rsidP="00837FDD">
      <w:pPr>
        <w:spacing w:line="276" w:lineRule="auto"/>
        <w:rPr>
          <w:rFonts w:ascii="Garamond" w:hAnsi="Garamond"/>
        </w:rPr>
      </w:pPr>
      <w:r w:rsidRPr="001E7461">
        <w:rPr>
          <w:rFonts w:ascii="Garamond" w:hAnsi="Garamond"/>
          <w:b/>
          <w:spacing w:val="-4"/>
        </w:rPr>
        <w:t>Research Articles Published in Refereed Journals</w:t>
      </w:r>
    </w:p>
    <w:p w:rsidR="000A705B" w:rsidRDefault="000A705B" w:rsidP="000A705B">
      <w:pPr>
        <w:ind w:left="480" w:hanging="480"/>
        <w:rPr>
          <w:rFonts w:ascii="Garamond" w:hAnsi="Garamond"/>
        </w:rPr>
      </w:pPr>
    </w:p>
    <w:p w:rsidR="0010276B" w:rsidRPr="0010276B" w:rsidRDefault="0010276B" w:rsidP="000A705B">
      <w:pPr>
        <w:ind w:left="480" w:hanging="480"/>
        <w:rPr>
          <w:rFonts w:ascii="Garamond" w:hAnsi="Garamond"/>
        </w:rPr>
      </w:pPr>
      <w:r>
        <w:rPr>
          <w:rFonts w:ascii="Garamond" w:hAnsi="Garamond"/>
        </w:rPr>
        <w:t xml:space="preserve">“On the Possibility of the Political Theory of Algorithms.” </w:t>
      </w:r>
      <w:r>
        <w:rPr>
          <w:rFonts w:ascii="Garamond" w:hAnsi="Garamond"/>
          <w:i/>
        </w:rPr>
        <w:t>Political Theory</w:t>
      </w:r>
      <w:r>
        <w:rPr>
          <w:rFonts w:ascii="Garamond" w:hAnsi="Garamond"/>
        </w:rPr>
        <w:t xml:space="preserve"> (</w:t>
      </w:r>
      <w:r w:rsidR="009A1027">
        <w:rPr>
          <w:rFonts w:ascii="Garamond" w:hAnsi="Garamond"/>
        </w:rPr>
        <w:t>Published Online</w:t>
      </w:r>
      <w:r>
        <w:rPr>
          <w:rFonts w:ascii="Garamond" w:hAnsi="Garamond"/>
        </w:rPr>
        <w:t>).</w:t>
      </w:r>
    </w:p>
    <w:p w:rsidR="001E7461" w:rsidRPr="00B52D8B" w:rsidRDefault="001E7461" w:rsidP="000A705B">
      <w:pPr>
        <w:ind w:left="480" w:hanging="480"/>
        <w:rPr>
          <w:rFonts w:ascii="Garamond" w:hAnsi="Garamond"/>
        </w:rPr>
      </w:pPr>
      <w:r w:rsidRPr="00B52D8B">
        <w:rPr>
          <w:rFonts w:ascii="Garamond" w:hAnsi="Garamond"/>
        </w:rPr>
        <w:t xml:space="preserve">“On the Political Ontology of the Dispositif.” </w:t>
      </w:r>
      <w:r w:rsidRPr="00B52D8B">
        <w:rPr>
          <w:rFonts w:ascii="Garamond" w:hAnsi="Garamond"/>
          <w:i/>
          <w:iCs/>
        </w:rPr>
        <w:t>Critical Inquiry</w:t>
      </w:r>
      <w:r w:rsidRPr="00B52D8B">
        <w:rPr>
          <w:rFonts w:ascii="Garamond" w:hAnsi="Garamond"/>
        </w:rPr>
        <w:t xml:space="preserve"> 45 (3), 2019: 714–46. https://doi.org/10.1086/702613.</w:t>
      </w:r>
    </w:p>
    <w:p w:rsidR="00AF2BBD" w:rsidRPr="001E7461" w:rsidRDefault="00AF2BBD" w:rsidP="00837FDD">
      <w:pPr>
        <w:spacing w:line="276" w:lineRule="auto"/>
        <w:ind w:left="1112" w:hanging="1112"/>
        <w:rPr>
          <w:rFonts w:ascii="Garamond" w:hAnsi="Garamond"/>
        </w:rPr>
      </w:pPr>
      <w:r w:rsidRPr="001E7461">
        <w:rPr>
          <w:rFonts w:ascii="Garamond" w:hAnsi="Garamond"/>
        </w:rPr>
        <w:t xml:space="preserve">“Intermedial Relations: A Critique of Reification Theory” in </w:t>
      </w:r>
      <w:r w:rsidRPr="001E7461">
        <w:rPr>
          <w:rFonts w:ascii="Garamond" w:hAnsi="Garamond"/>
          <w:i/>
        </w:rPr>
        <w:t>SubStance</w:t>
      </w:r>
      <w:r w:rsidRPr="001E7461">
        <w:rPr>
          <w:rFonts w:ascii="Garamond" w:hAnsi="Garamond"/>
        </w:rPr>
        <w:t>, (Volume 46, Number 1, 2017, Issue 142), pp. 90-110.</w:t>
      </w:r>
    </w:p>
    <w:p w:rsidR="006D7E13" w:rsidRPr="000A2C46" w:rsidRDefault="006D7E13" w:rsidP="00837FDD">
      <w:pPr>
        <w:spacing w:line="276" w:lineRule="auto"/>
        <w:ind w:left="1112" w:hanging="1112"/>
        <w:rPr>
          <w:rFonts w:ascii="Garamond" w:hAnsi="Garamond"/>
        </w:rPr>
      </w:pPr>
      <w:r w:rsidRPr="001E7461">
        <w:rPr>
          <w:rFonts w:ascii="Garamond" w:hAnsi="Garamond"/>
        </w:rPr>
        <w:t xml:space="preserve">“Films Blancs: Luminosity in the Films of Michael Mann” in </w:t>
      </w:r>
      <w:r w:rsidRPr="001E7461">
        <w:rPr>
          <w:rFonts w:ascii="Garamond" w:hAnsi="Garamond"/>
          <w:i/>
        </w:rPr>
        <w:t>Film-Philosophy</w:t>
      </w:r>
      <w:r w:rsidRPr="001E7461">
        <w:rPr>
          <w:rFonts w:ascii="Garamond" w:hAnsi="Garamond"/>
        </w:rPr>
        <w:t>, (Volume 19, 2015). http://www.film-philosophy.</w:t>
      </w:r>
      <w:r w:rsidRPr="000A2C46">
        <w:rPr>
          <w:rFonts w:ascii="Garamond" w:hAnsi="Garamond"/>
        </w:rPr>
        <w:t>com/index.php/f-p/article/view/963</w:t>
      </w:r>
    </w:p>
    <w:p w:rsidR="005134C6" w:rsidRPr="000A2C46" w:rsidRDefault="005134C6" w:rsidP="00837FDD">
      <w:pPr>
        <w:spacing w:line="276" w:lineRule="auto"/>
        <w:ind w:left="1112" w:hanging="1112"/>
        <w:rPr>
          <w:rFonts w:ascii="Garamond" w:hAnsi="Garamond"/>
        </w:rPr>
      </w:pPr>
      <w:r w:rsidRPr="000A2C46">
        <w:rPr>
          <w:rFonts w:ascii="Garamond" w:hAnsi="Garamond"/>
        </w:rPr>
        <w:t xml:space="preserve">“A Theory of Aspects: Media Participation in Political Theory” in </w:t>
      </w:r>
      <w:r w:rsidRPr="000A2C46">
        <w:rPr>
          <w:rFonts w:ascii="Garamond" w:hAnsi="Garamond"/>
          <w:i/>
        </w:rPr>
        <w:t xml:space="preserve">New Literary History, </w:t>
      </w:r>
      <w:r w:rsidRPr="000A2C46">
        <w:rPr>
          <w:rFonts w:ascii="Garamond" w:hAnsi="Garamond"/>
        </w:rPr>
        <w:t>(Autumn 2014, 45:4, 527-548).</w:t>
      </w:r>
    </w:p>
    <w:p w:rsidR="005D21C7" w:rsidRPr="000A2C46" w:rsidRDefault="005D21C7" w:rsidP="00837FDD">
      <w:pPr>
        <w:spacing w:line="276" w:lineRule="auto"/>
        <w:ind w:left="1112" w:hanging="1112"/>
        <w:rPr>
          <w:rFonts w:ascii="Garamond" w:hAnsi="Garamond"/>
        </w:rPr>
      </w:pPr>
      <w:r w:rsidRPr="000A2C46">
        <w:rPr>
          <w:rFonts w:ascii="Garamond" w:hAnsi="Garamond" w:cs="Garamond"/>
        </w:rPr>
        <w:t xml:space="preserve">“Cinéma vérité and the Ontology of Cinema: A Reply to Roy Germano” in </w:t>
      </w:r>
      <w:r w:rsidRPr="000A2C46">
        <w:rPr>
          <w:rFonts w:ascii="Garamond" w:hAnsi="Garamond" w:cs="Garamond"/>
          <w:i/>
        </w:rPr>
        <w:t>Perspectives on Politics</w:t>
      </w:r>
      <w:r w:rsidRPr="000A2C46">
        <w:rPr>
          <w:rFonts w:ascii="Garamond" w:hAnsi="Garamond" w:cs="Garamond"/>
        </w:rPr>
        <w:t xml:space="preserve"> (September, 2014, 12:03, 688-690)</w:t>
      </w:r>
    </w:p>
    <w:p w:rsidR="00116BC7" w:rsidRPr="000A2C46" w:rsidRDefault="003B14CB" w:rsidP="00837FDD">
      <w:pPr>
        <w:spacing w:line="276" w:lineRule="auto"/>
        <w:ind w:left="1112" w:hanging="1112"/>
        <w:rPr>
          <w:rFonts w:ascii="Garamond" w:hAnsi="Garamond"/>
        </w:rPr>
      </w:pPr>
      <w:r w:rsidRPr="000A2C46">
        <w:rPr>
          <w:rFonts w:ascii="Garamond" w:hAnsi="Garamond"/>
        </w:rPr>
        <w:t>“</w:t>
      </w:r>
      <w:r w:rsidR="00FA7D19" w:rsidRPr="000A2C46">
        <w:rPr>
          <w:rFonts w:ascii="Garamond" w:hAnsi="Garamond"/>
        </w:rPr>
        <w:t>Rancière’s</w:t>
      </w:r>
      <w:r w:rsidRPr="000A2C46">
        <w:rPr>
          <w:rFonts w:ascii="Garamond" w:hAnsi="Garamond"/>
        </w:rPr>
        <w:t xml:space="preserve"> Style” in </w:t>
      </w:r>
      <w:r w:rsidRPr="000A2C46">
        <w:rPr>
          <w:rFonts w:ascii="Garamond" w:hAnsi="Garamond"/>
          <w:i/>
        </w:rPr>
        <w:t>Novel: A Forum on Fiction</w:t>
      </w:r>
      <w:r w:rsidRPr="000A2C46">
        <w:rPr>
          <w:rFonts w:ascii="Garamond" w:hAnsi="Garamond"/>
        </w:rPr>
        <w:t xml:space="preserve"> (</w:t>
      </w:r>
      <w:r w:rsidR="00DC5E73" w:rsidRPr="000A2C46">
        <w:rPr>
          <w:rFonts w:ascii="Garamond" w:hAnsi="Garamond"/>
        </w:rPr>
        <w:t>Summer, 2014;</w:t>
      </w:r>
      <w:r w:rsidRPr="000A2C46">
        <w:rPr>
          <w:rFonts w:ascii="Garamond" w:hAnsi="Garamond"/>
        </w:rPr>
        <w:t xml:space="preserve"> 47:2</w:t>
      </w:r>
      <w:r w:rsidR="00787D18" w:rsidRPr="000A2C46">
        <w:rPr>
          <w:rFonts w:ascii="Garamond" w:hAnsi="Garamond"/>
        </w:rPr>
        <w:t>, 284-300</w:t>
      </w:r>
      <w:r w:rsidRPr="000A2C46">
        <w:rPr>
          <w:rFonts w:ascii="Garamond" w:hAnsi="Garamond"/>
        </w:rPr>
        <w:t>).</w:t>
      </w:r>
    </w:p>
    <w:p w:rsidR="00116BC7" w:rsidRPr="000A2C46" w:rsidRDefault="00787D18" w:rsidP="00837FDD">
      <w:pPr>
        <w:spacing w:line="276" w:lineRule="auto"/>
        <w:ind w:left="1112" w:hanging="1112"/>
        <w:rPr>
          <w:rFonts w:ascii="Garamond" w:hAnsi="Garamond"/>
        </w:rPr>
      </w:pPr>
      <w:r w:rsidRPr="000A2C46">
        <w:rPr>
          <w:rFonts w:ascii="Garamond" w:hAnsi="Garamond"/>
        </w:rPr>
        <w:t xml:space="preserve"> </w:t>
      </w:r>
      <w:r w:rsidR="00116BC7" w:rsidRPr="000A2C46">
        <w:rPr>
          <w:rFonts w:ascii="Garamond" w:hAnsi="Garamond"/>
        </w:rPr>
        <w:t>“</w:t>
      </w:r>
      <w:r w:rsidR="000462AD" w:rsidRPr="000A2C46">
        <w:rPr>
          <w:rFonts w:ascii="Garamond" w:hAnsi="Garamond"/>
        </w:rPr>
        <w:t>Influence and Entanglement of Mediatic Diffusion with Technology</w:t>
      </w:r>
      <w:r w:rsidR="00116BC7" w:rsidRPr="000A2C46">
        <w:rPr>
          <w:rFonts w:ascii="Garamond" w:hAnsi="Garamond"/>
        </w:rPr>
        <w:t xml:space="preserve">” in </w:t>
      </w:r>
      <w:r w:rsidR="000462AD" w:rsidRPr="000A2C46">
        <w:rPr>
          <w:rFonts w:ascii="Garamond" w:hAnsi="Garamond"/>
          <w:i/>
        </w:rPr>
        <w:t xml:space="preserve">Scienza e Tecnica: </w:t>
      </w:r>
      <w:r w:rsidR="00116BC7" w:rsidRPr="000A2C46">
        <w:rPr>
          <w:rFonts w:ascii="Garamond" w:hAnsi="Garamond"/>
          <w:i/>
        </w:rPr>
        <w:t>Rivista di informazione della societa’ Italiana per il progresso delle scienze.</w:t>
      </w:r>
      <w:r w:rsidR="00116BC7" w:rsidRPr="000A2C46">
        <w:rPr>
          <w:rFonts w:ascii="Garamond" w:hAnsi="Garamond"/>
        </w:rPr>
        <w:t xml:space="preserve"> Anno</w:t>
      </w:r>
      <w:r w:rsidR="000462AD" w:rsidRPr="000A2C46">
        <w:rPr>
          <w:rFonts w:ascii="Garamond" w:hAnsi="Garamond"/>
        </w:rPr>
        <w:t xml:space="preserve"> LXXVI No. 521-522, Aprile 2014</w:t>
      </w:r>
    </w:p>
    <w:p w:rsidR="00C6203F" w:rsidRPr="000A2C46" w:rsidRDefault="00C6203F" w:rsidP="00837FDD">
      <w:pPr>
        <w:spacing w:line="276" w:lineRule="auto"/>
        <w:ind w:left="1112" w:hanging="1112"/>
      </w:pPr>
      <w:r w:rsidRPr="000A2C46">
        <w:rPr>
          <w:rFonts w:ascii="Garamond" w:hAnsi="Garamond"/>
        </w:rPr>
        <w:t xml:space="preserve">“Why Film Matters to Political Theory” in </w:t>
      </w:r>
      <w:r w:rsidRPr="000A2C46">
        <w:rPr>
          <w:rFonts w:ascii="Garamond" w:hAnsi="Garamond"/>
          <w:i/>
        </w:rPr>
        <w:t>Contemporary Political Theory</w:t>
      </w:r>
      <w:r w:rsidRPr="000A2C46">
        <w:rPr>
          <w:rFonts w:ascii="Garamond" w:hAnsi="Garamond"/>
        </w:rPr>
        <w:t xml:space="preserve"> (Vol. 12, 2013, 2–25)</w:t>
      </w:r>
    </w:p>
    <w:p w:rsidR="00C6203F" w:rsidRPr="000A2C46" w:rsidRDefault="00C6203F" w:rsidP="00837FDD">
      <w:pPr>
        <w:spacing w:line="276" w:lineRule="auto"/>
        <w:ind w:left="1112" w:hanging="1112"/>
        <w:rPr>
          <w:rFonts w:ascii="Garamond" w:hAnsi="Garamond"/>
          <w:b/>
        </w:rPr>
      </w:pPr>
      <w:r w:rsidRPr="000A2C46">
        <w:rPr>
          <w:rFonts w:ascii="Garamond" w:hAnsi="Garamond"/>
        </w:rPr>
        <w:t xml:space="preserve">“The Notion of Pantry: A Speculative Defense of Unuse in the Humanities” in </w:t>
      </w:r>
      <w:r w:rsidRPr="000A2C46">
        <w:rPr>
          <w:rFonts w:ascii="Garamond" w:hAnsi="Garamond"/>
          <w:i/>
        </w:rPr>
        <w:t>World Picture Journal</w:t>
      </w:r>
      <w:r w:rsidRPr="000A2C46">
        <w:rPr>
          <w:rFonts w:ascii="Garamond" w:hAnsi="Garamond"/>
        </w:rPr>
        <w:t xml:space="preserve"> (Fall, 2011) (http://www.worldpicturejournal.com/WP_6/Panagia.html).</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Improper Event: On Jacques Rancière’s Mannerism” in </w:t>
      </w:r>
      <w:r w:rsidRPr="000A2C46">
        <w:rPr>
          <w:rFonts w:ascii="Garamond" w:hAnsi="Garamond"/>
          <w:i/>
        </w:rPr>
        <w:t>Citizenship Studies</w:t>
      </w:r>
      <w:r w:rsidRPr="000A2C46">
        <w:rPr>
          <w:rFonts w:ascii="Garamond" w:hAnsi="Garamond"/>
        </w:rPr>
        <w:t xml:space="preserve"> (13.3, June 2009).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“Food as Fuel and an Ethics of Appearances” in </w:t>
      </w:r>
      <w:r w:rsidRPr="000A2C46">
        <w:rPr>
          <w:rFonts w:ascii="Garamond" w:hAnsi="Garamond"/>
          <w:i/>
        </w:rPr>
        <w:t>Theory &amp; Event</w:t>
      </w:r>
      <w:r w:rsidRPr="000A2C46">
        <w:rPr>
          <w:rFonts w:ascii="Garamond" w:hAnsi="Garamond"/>
        </w:rPr>
        <w:t xml:space="preserve"> (12.2, 2009).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“You’re Eating Too Fast! On Disequality and an Ethos of Convivium” in </w:t>
      </w:r>
      <w:r w:rsidRPr="000A2C46">
        <w:rPr>
          <w:rFonts w:ascii="Garamond" w:hAnsi="Garamond"/>
          <w:i/>
        </w:rPr>
        <w:t>Journal for Cultural Research</w:t>
      </w:r>
      <w:r w:rsidRPr="000A2C46">
        <w:rPr>
          <w:rFonts w:ascii="Garamond" w:hAnsi="Garamond"/>
        </w:rPr>
        <w:t xml:space="preserve">  (11:3, 2007). </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Effects of Viewing: Caravaggio, Bacon, and </w:t>
      </w:r>
      <w:r w:rsidRPr="000A2C46">
        <w:rPr>
          <w:rFonts w:ascii="Garamond" w:hAnsi="Garamond"/>
          <w:i/>
        </w:rPr>
        <w:t>The Ring</w:t>
      </w:r>
      <w:r w:rsidRPr="000A2C46">
        <w:rPr>
          <w:rFonts w:ascii="Garamond" w:hAnsi="Garamond"/>
        </w:rPr>
        <w:t xml:space="preserve">” in </w:t>
      </w:r>
      <w:r w:rsidRPr="000A2C46">
        <w:rPr>
          <w:rFonts w:ascii="Garamond" w:hAnsi="Garamond"/>
          <w:i/>
          <w:spacing w:val="-3"/>
        </w:rPr>
        <w:t>Theory &amp; Event</w:t>
      </w:r>
      <w:r w:rsidRPr="000A2C46">
        <w:rPr>
          <w:rFonts w:ascii="Garamond" w:hAnsi="Garamond"/>
        </w:rPr>
        <w:t xml:space="preserve"> (10:4, 2007). </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Force of Political Argument” in </w:t>
      </w:r>
      <w:r w:rsidRPr="000A2C46">
        <w:rPr>
          <w:rFonts w:ascii="Garamond" w:hAnsi="Garamond"/>
          <w:i/>
        </w:rPr>
        <w:t>Political Theory</w:t>
      </w:r>
      <w:r w:rsidRPr="000A2C46">
        <w:rPr>
          <w:rFonts w:ascii="Garamond" w:hAnsi="Garamond"/>
        </w:rPr>
        <w:t xml:space="preserve"> (32:6, December 2004, 825-848).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“Delicate Discriminations: Thomas Hobbes’s Science of Politics” in </w:t>
      </w:r>
      <w:r w:rsidRPr="000A2C46">
        <w:rPr>
          <w:rFonts w:ascii="Garamond" w:hAnsi="Garamond"/>
          <w:i/>
        </w:rPr>
        <w:t>Polity</w:t>
      </w:r>
      <w:r w:rsidRPr="000A2C46">
        <w:rPr>
          <w:rFonts w:ascii="Garamond" w:hAnsi="Garamond"/>
        </w:rPr>
        <w:t xml:space="preserve"> (October 2003, 91-114).</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“Theory &amp; Event Symposium: Thinking with and against the ‘Ten Theses’” in </w:t>
      </w:r>
      <w:r w:rsidRPr="000A2C46">
        <w:rPr>
          <w:rFonts w:ascii="Garamond" w:hAnsi="Garamond"/>
          <w:i/>
          <w:spacing w:val="-3"/>
        </w:rPr>
        <w:t>Theory &amp; Event</w:t>
      </w:r>
      <w:r w:rsidRPr="000A2C46">
        <w:rPr>
          <w:rFonts w:ascii="Garamond" w:hAnsi="Garamond"/>
        </w:rPr>
        <w:t xml:space="preserve"> (6.4, 2003).</w:t>
      </w:r>
    </w:p>
    <w:p w:rsidR="00C6203F" w:rsidRPr="000A2C46" w:rsidRDefault="00C6203F" w:rsidP="00837FDD">
      <w:pPr>
        <w:spacing w:line="276" w:lineRule="auto"/>
        <w:ind w:left="1112" w:hanging="1112"/>
        <w:rPr>
          <w:rFonts w:ascii="Garamond" w:hAnsi="Garamond"/>
        </w:rPr>
      </w:pPr>
      <w:r w:rsidRPr="000A2C46">
        <w:rPr>
          <w:rFonts w:ascii="Garamond" w:hAnsi="Garamond"/>
        </w:rPr>
        <w:t>“</w:t>
      </w:r>
      <w:r w:rsidRPr="000A2C46">
        <w:rPr>
          <w:rFonts w:ascii="Garamond" w:hAnsi="Garamond"/>
          <w:i/>
        </w:rPr>
        <w:t>Ceci n’est pas un argument</w:t>
      </w:r>
      <w:r w:rsidRPr="000A2C46">
        <w:rPr>
          <w:rFonts w:ascii="Garamond" w:hAnsi="Garamond"/>
        </w:rPr>
        <w:t xml:space="preserve">: An Introduction to the Ten Theses” in </w:t>
      </w:r>
      <w:r w:rsidRPr="000A2C46">
        <w:rPr>
          <w:rFonts w:ascii="Garamond" w:hAnsi="Garamond"/>
          <w:i/>
          <w:spacing w:val="-3"/>
        </w:rPr>
        <w:t>Theory &amp; Event</w:t>
      </w:r>
      <w:r w:rsidRPr="000A2C46">
        <w:rPr>
          <w:rFonts w:ascii="Garamond" w:hAnsi="Garamond"/>
        </w:rPr>
        <w:t xml:space="preserve"> (5.3, 2001). </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Translator &amp; Editor, “Ten Theses on Politics” by Jacques Rancière, </w:t>
      </w:r>
      <w:r w:rsidRPr="000A2C46">
        <w:rPr>
          <w:rFonts w:ascii="Garamond" w:hAnsi="Garamond"/>
          <w:i/>
          <w:spacing w:val="-3"/>
        </w:rPr>
        <w:t>Theory &amp; Event</w:t>
      </w:r>
      <w:r w:rsidRPr="000A2C46">
        <w:rPr>
          <w:rFonts w:ascii="Garamond" w:hAnsi="Garamond"/>
        </w:rPr>
        <w:t xml:space="preserve"> (5.3, 2001). </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Predicative Function in Ideology” in </w:t>
      </w:r>
      <w:r w:rsidRPr="000A2C46">
        <w:rPr>
          <w:rFonts w:ascii="Garamond" w:hAnsi="Garamond"/>
          <w:i/>
        </w:rPr>
        <w:t>Journal of Political Ideologies</w:t>
      </w:r>
      <w:r w:rsidRPr="000A2C46">
        <w:rPr>
          <w:rFonts w:ascii="Garamond" w:hAnsi="Garamond"/>
        </w:rPr>
        <w:t xml:space="preserve"> (6:1, February 2001, 55-74). </w:t>
      </w:r>
    </w:p>
    <w:p w:rsidR="00C6203F" w:rsidRDefault="00C6203F" w:rsidP="00837FDD">
      <w:pPr>
        <w:spacing w:line="276" w:lineRule="auto"/>
        <w:ind w:left="1112" w:hanging="1112"/>
        <w:rPr>
          <w:rFonts w:ascii="Garamond" w:hAnsi="Garamond"/>
        </w:rPr>
      </w:pPr>
      <w:r w:rsidRPr="000A2C46">
        <w:rPr>
          <w:rFonts w:ascii="Garamond" w:hAnsi="Garamond"/>
        </w:rPr>
        <w:t xml:space="preserve">“Dissenting Words: A Conversation with Jacques Rancière” in </w:t>
      </w:r>
      <w:r w:rsidRPr="000A2C46">
        <w:rPr>
          <w:rFonts w:ascii="Garamond" w:hAnsi="Garamond"/>
          <w:i/>
        </w:rPr>
        <w:t>Diacritics</w:t>
      </w:r>
      <w:r w:rsidRPr="000A2C46">
        <w:rPr>
          <w:rFonts w:ascii="Garamond" w:hAnsi="Garamond"/>
        </w:rPr>
        <w:t xml:space="preserve"> (30:2, 2000, 113-126).</w:t>
      </w:r>
    </w:p>
    <w:p w:rsidR="007C0BF5" w:rsidRDefault="007C0BF5" w:rsidP="00837FDD">
      <w:pPr>
        <w:spacing w:line="276" w:lineRule="auto"/>
        <w:ind w:left="1112" w:hanging="1112"/>
        <w:rPr>
          <w:rFonts w:ascii="Garamond" w:hAnsi="Garamond"/>
        </w:rPr>
      </w:pPr>
    </w:p>
    <w:p w:rsidR="007C0BF5" w:rsidRPr="007C0BF5" w:rsidRDefault="007C0BF5" w:rsidP="00837FDD">
      <w:pPr>
        <w:spacing w:line="276" w:lineRule="auto"/>
        <w:ind w:left="1112" w:hanging="1112"/>
        <w:rPr>
          <w:rFonts w:ascii="Garamond" w:hAnsi="Garamond"/>
          <w:b/>
          <w:sz w:val="28"/>
          <w:szCs w:val="28"/>
        </w:rPr>
      </w:pPr>
      <w:r w:rsidRPr="007C0BF5">
        <w:rPr>
          <w:rFonts w:ascii="Garamond" w:hAnsi="Garamond"/>
          <w:b/>
          <w:sz w:val="28"/>
          <w:szCs w:val="28"/>
        </w:rPr>
        <w:t>Academic Interviews</w:t>
      </w:r>
    </w:p>
    <w:p w:rsidR="00811314" w:rsidRDefault="00252F08" w:rsidP="00837FDD">
      <w:pPr>
        <w:rPr>
          <w:rFonts w:ascii="Garamond" w:hAnsi="Garamond"/>
        </w:rPr>
      </w:pPr>
      <w:r>
        <w:rPr>
          <w:rFonts w:ascii="Garamond" w:hAnsi="Garamond"/>
        </w:rPr>
        <w:t xml:space="preserve">“The Violence of the Algorithm” with Brad Evans, </w:t>
      </w:r>
      <w:r w:rsidRPr="008D266B">
        <w:rPr>
          <w:rFonts w:ascii="Garamond" w:hAnsi="Garamond"/>
          <w:i/>
        </w:rPr>
        <w:t>Los Angeles Review of Books</w:t>
      </w:r>
      <w:r>
        <w:rPr>
          <w:rFonts w:ascii="Garamond" w:hAnsi="Garamond"/>
        </w:rPr>
        <w:t xml:space="preserve">, May 6, 2019. </w:t>
      </w:r>
      <w:r w:rsidRPr="00252F08">
        <w:rPr>
          <w:rFonts w:ascii="Garamond" w:hAnsi="Garamond"/>
        </w:rPr>
        <w:t>https://lareviewofbooks.org/article/histories-of-violence-the-violence-of-the-algorithm/</w:t>
      </w:r>
    </w:p>
    <w:p w:rsidR="00252F08" w:rsidRDefault="00252F08" w:rsidP="00837FDD">
      <w:pPr>
        <w:rPr>
          <w:rFonts w:ascii="Garamond" w:hAnsi="Garamond"/>
        </w:rPr>
      </w:pPr>
    </w:p>
    <w:p w:rsidR="00A52032" w:rsidRDefault="007C0BF5" w:rsidP="00837FDD">
      <w:pPr>
        <w:rPr>
          <w:rFonts w:ascii="Garamond" w:hAnsi="Garamond"/>
        </w:rPr>
      </w:pPr>
      <w:r w:rsidRPr="007710C1">
        <w:rPr>
          <w:rFonts w:ascii="Garamond" w:hAnsi="Garamond"/>
        </w:rPr>
        <w:lastRenderedPageBreak/>
        <w:t xml:space="preserve">“#datapolitik: An Interview with Davide Panagia” with </w:t>
      </w:r>
      <w:r w:rsidRPr="007710C1">
        <w:rPr>
          <w:rFonts w:ascii="Garamond" w:hAnsi="Garamond"/>
          <w:bdr w:val="none" w:sz="0" w:space="0" w:color="auto" w:frame="1"/>
        </w:rPr>
        <w:t>Çağlar Köseoğlu</w:t>
      </w:r>
      <w:r w:rsidRPr="007710C1">
        <w:rPr>
          <w:rFonts w:ascii="Garamond" w:hAnsi="Garamond"/>
          <w:color w:val="595959"/>
        </w:rPr>
        <w:t> </w:t>
      </w:r>
      <w:r>
        <w:rPr>
          <w:rFonts w:ascii="Garamond" w:hAnsi="Garamond"/>
        </w:rPr>
        <w:t xml:space="preserve">in </w:t>
      </w:r>
      <w:r w:rsidRPr="000A2C46">
        <w:rPr>
          <w:rFonts w:ascii="Garamond" w:hAnsi="Garamond"/>
          <w:i/>
        </w:rPr>
        <w:t>Cont</w:t>
      </w:r>
      <w:r>
        <w:rPr>
          <w:rFonts w:ascii="Garamond" w:hAnsi="Garamond"/>
          <w:i/>
        </w:rPr>
        <w:t>rivers’ Review</w:t>
      </w:r>
      <w:r w:rsidR="00A52032">
        <w:rPr>
          <w:rFonts w:ascii="Garamond" w:hAnsi="Garamond"/>
        </w:rPr>
        <w:t xml:space="preserve">, Fall </w:t>
      </w:r>
    </w:p>
    <w:p w:rsidR="00C6203F" w:rsidRDefault="00A52032" w:rsidP="00837FDD">
      <w:pPr>
        <w:ind w:left="720"/>
        <w:rPr>
          <w:rFonts w:ascii="Garamond" w:hAnsi="Garamond"/>
        </w:rPr>
      </w:pPr>
      <w:r>
        <w:rPr>
          <w:rFonts w:ascii="Garamond" w:hAnsi="Garamond"/>
        </w:rPr>
        <w:t>2017</w:t>
      </w:r>
      <w:r w:rsidR="004A301C">
        <w:rPr>
          <w:rFonts w:ascii="Garamond" w:hAnsi="Garamond"/>
        </w:rPr>
        <w:t>.</w:t>
      </w:r>
      <w:r>
        <w:rPr>
          <w:rFonts w:ascii="Garamond" w:hAnsi="Garamond"/>
        </w:rPr>
        <w:t xml:space="preserve"> </w:t>
      </w:r>
      <w:r w:rsidR="007C0BF5" w:rsidRPr="007710C1">
        <w:rPr>
          <w:rFonts w:ascii="Garamond" w:hAnsi="Garamond"/>
        </w:rPr>
        <w:t>http://www.contrivers.org/articles/40/Davide-Panagia-Caglar-Koseoglu-Datapolik-Interview-Political-Theory/</w:t>
      </w:r>
    </w:p>
    <w:p w:rsidR="007C0BF5" w:rsidRPr="000A2C46" w:rsidRDefault="007C0BF5" w:rsidP="00837FDD">
      <w:pPr>
        <w:spacing w:line="276" w:lineRule="auto"/>
        <w:rPr>
          <w:rFonts w:ascii="Garamond" w:hAnsi="Garamond"/>
        </w:rPr>
      </w:pPr>
    </w:p>
    <w:p w:rsidR="00204A75" w:rsidRPr="00204A75"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b/>
          <w:sz w:val="28"/>
        </w:rPr>
      </w:pPr>
      <w:r w:rsidRPr="000A2C46">
        <w:rPr>
          <w:rFonts w:ascii="Garamond" w:hAnsi="Garamond"/>
          <w:b/>
          <w:sz w:val="28"/>
        </w:rPr>
        <w:t>Articles Published in Edited Volumes</w:t>
      </w:r>
    </w:p>
    <w:p w:rsidR="003B2F1C" w:rsidRDefault="003B2F1C" w:rsidP="00204A75">
      <w:pPr>
        <w:rPr>
          <w:rFonts w:ascii="Garamond" w:hAnsi="Garamond"/>
        </w:rPr>
      </w:pPr>
    </w:p>
    <w:p w:rsidR="003B2F1C" w:rsidRPr="003A50A3" w:rsidRDefault="003B12F7" w:rsidP="00204A75">
      <w:pPr>
        <w:rPr>
          <w:rFonts w:ascii="Garamond" w:hAnsi="Garamond"/>
        </w:rPr>
      </w:pPr>
      <w:r w:rsidRPr="003B12F7">
        <w:rPr>
          <w:rFonts w:ascii="Garamond" w:hAnsi="Garamond"/>
        </w:rPr>
        <w:t>“Empiricism and Film Theory: On the Moviola’s Political Ontology</w:t>
      </w:r>
      <w:r w:rsidR="003A50A3">
        <w:rPr>
          <w:rFonts w:ascii="Garamond" w:hAnsi="Garamond"/>
        </w:rPr>
        <w:t>.</w:t>
      </w:r>
      <w:r>
        <w:rPr>
          <w:rFonts w:ascii="Garamond" w:hAnsi="Garamond"/>
        </w:rPr>
        <w:t xml:space="preserve">” </w:t>
      </w:r>
      <w:r w:rsidR="003A50A3">
        <w:rPr>
          <w:rFonts w:ascii="Garamond" w:hAnsi="Garamond"/>
        </w:rPr>
        <w:t xml:space="preserve">In Kyle Stevens, ed. </w:t>
      </w:r>
      <w:r w:rsidR="003A50A3">
        <w:rPr>
          <w:rFonts w:ascii="Garamond" w:hAnsi="Garamond"/>
          <w:i/>
        </w:rPr>
        <w:t>The Oxford Handbook of Film Theory</w:t>
      </w:r>
      <w:r w:rsidR="003A50A3">
        <w:rPr>
          <w:rFonts w:ascii="Garamond" w:hAnsi="Garamond"/>
        </w:rPr>
        <w:t xml:space="preserve"> (forthcoming).</w:t>
      </w:r>
    </w:p>
    <w:p w:rsidR="004A1403" w:rsidRPr="003B2F1C" w:rsidRDefault="004A1403" w:rsidP="00204A75">
      <w:pPr>
        <w:rPr>
          <w:rFonts w:ascii="Garamond" w:hAnsi="Garamond"/>
          <w:i/>
        </w:rPr>
      </w:pPr>
      <w:r>
        <w:rPr>
          <w:rFonts w:ascii="Garamond" w:hAnsi="Garamond"/>
        </w:rPr>
        <w:t>“The Politics of the Sensible</w:t>
      </w:r>
      <w:r w:rsidR="003B2F1C">
        <w:rPr>
          <w:rFonts w:ascii="Garamond" w:hAnsi="Garamond"/>
        </w:rPr>
        <w:t>.</w:t>
      </w:r>
      <w:r>
        <w:rPr>
          <w:rFonts w:ascii="Garamond" w:hAnsi="Garamond"/>
        </w:rPr>
        <w:t xml:space="preserve">” </w:t>
      </w:r>
      <w:r w:rsidR="003B2F1C">
        <w:rPr>
          <w:rFonts w:ascii="Garamond" w:hAnsi="Garamond"/>
        </w:rPr>
        <w:t>I</w:t>
      </w:r>
      <w:r>
        <w:rPr>
          <w:rFonts w:ascii="Garamond" w:hAnsi="Garamond"/>
        </w:rPr>
        <w:t xml:space="preserve">n </w:t>
      </w:r>
      <w:r w:rsidR="003B2F1C">
        <w:rPr>
          <w:rFonts w:ascii="Garamond" w:hAnsi="Garamond"/>
        </w:rPr>
        <w:t xml:space="preserve">Dilip Goankar and Keith Topper, eds. </w:t>
      </w:r>
      <w:r w:rsidRPr="004A1403">
        <w:rPr>
          <w:rFonts w:ascii="Garamond" w:hAnsi="Garamond"/>
          <w:i/>
        </w:rPr>
        <w:t>The Oxford Handbook of</w:t>
      </w:r>
      <w:r>
        <w:rPr>
          <w:rFonts w:ascii="Garamond" w:hAnsi="Garamond"/>
        </w:rPr>
        <w:t xml:space="preserve"> </w:t>
      </w:r>
      <w:r>
        <w:rPr>
          <w:rFonts w:ascii="Garamond" w:hAnsi="Garamond"/>
          <w:i/>
        </w:rPr>
        <w:t>Rhetoric and Political Theory</w:t>
      </w:r>
      <w:r w:rsidR="003B2F1C">
        <w:rPr>
          <w:rFonts w:ascii="Garamond" w:hAnsi="Garamond"/>
        </w:rPr>
        <w:t xml:space="preserve"> (forthcoming).</w:t>
      </w:r>
    </w:p>
    <w:p w:rsidR="00204A75" w:rsidRDefault="00204A75" w:rsidP="00204A75">
      <w:pPr>
        <w:rPr>
          <w:rFonts w:ascii="Garamond" w:hAnsi="Garamond"/>
        </w:rPr>
      </w:pPr>
      <w:r w:rsidRPr="00B52D8B">
        <w:rPr>
          <w:rFonts w:ascii="Garamond" w:hAnsi="Garamond"/>
        </w:rPr>
        <w:t xml:space="preserve">“The Algorithm Dispositif: Risk and Automation in the Age of #datapolitik.” In Ghosh, Bishnupriya, and Bhaskar Sarkar, eds. </w:t>
      </w:r>
      <w:r w:rsidRPr="00B52D8B">
        <w:rPr>
          <w:rFonts w:ascii="Garamond" w:hAnsi="Garamond"/>
          <w:i/>
          <w:iCs/>
        </w:rPr>
        <w:t>The Routledge Companion to Media and Risk</w:t>
      </w:r>
      <w:r w:rsidRPr="00B52D8B">
        <w:rPr>
          <w:rFonts w:ascii="Garamond" w:hAnsi="Garamond"/>
        </w:rPr>
        <w:t>. Routledge, 2020.</w:t>
      </w:r>
    </w:p>
    <w:p w:rsidR="0006394C" w:rsidRDefault="00831F1A"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i/>
        </w:rPr>
      </w:pPr>
      <w:r w:rsidRPr="000A2C46">
        <w:rPr>
          <w:rFonts w:ascii="Garamond" w:hAnsi="Garamond"/>
        </w:rPr>
        <w:t xml:space="preserve">Preface: “Show, Don’t Tell” in Bonnie Honig and Lori J. Marso. </w:t>
      </w:r>
      <w:r w:rsidRPr="000A2C46">
        <w:rPr>
          <w:rFonts w:ascii="Garamond" w:hAnsi="Garamond"/>
          <w:i/>
        </w:rPr>
        <w:t xml:space="preserve">Politics, Theory, and Film: Critical </w:t>
      </w:r>
    </w:p>
    <w:p w:rsidR="00831F1A" w:rsidRPr="000A2C46" w:rsidRDefault="0006394C"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Pr>
          <w:rFonts w:ascii="Garamond" w:hAnsi="Garamond"/>
          <w:i/>
        </w:rPr>
        <w:tab/>
      </w:r>
      <w:r w:rsidR="00831F1A" w:rsidRPr="000A2C46">
        <w:rPr>
          <w:rFonts w:ascii="Garamond" w:hAnsi="Garamond"/>
          <w:i/>
        </w:rPr>
        <w:t>Encounters with Lars Von Trier</w:t>
      </w:r>
      <w:r w:rsidR="00831F1A" w:rsidRPr="000A2C46">
        <w:rPr>
          <w:rFonts w:ascii="Garamond" w:hAnsi="Garamond"/>
        </w:rPr>
        <w:t>. Oxford University Press, 2016.</w:t>
      </w:r>
    </w:p>
    <w:p w:rsidR="00A35917" w:rsidRPr="000A2C46" w:rsidRDefault="00A35917"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 xml:space="preserve">Response: “That Dangerous Contention: A Cinematic Response to Pessimism” in Joshua Foa </w:t>
      </w:r>
    </w:p>
    <w:p w:rsidR="00A35917" w:rsidRPr="000A2C46" w:rsidRDefault="00A35917"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ab/>
        <w:t xml:space="preserve">Dienstag. </w:t>
      </w:r>
      <w:r w:rsidRPr="000A2C46">
        <w:rPr>
          <w:rFonts w:ascii="Garamond" w:hAnsi="Garamond"/>
          <w:i/>
        </w:rPr>
        <w:t>Cinema, Democracy, and Perfectionism: In Dialogue</w:t>
      </w:r>
      <w:r w:rsidRPr="000A2C46">
        <w:rPr>
          <w:rFonts w:ascii="Garamond" w:hAnsi="Garamond"/>
        </w:rPr>
        <w:t>. Manchester University Press, 2016.</w:t>
      </w:r>
    </w:p>
    <w:p w:rsidR="00AA2A59" w:rsidRPr="000A2C46" w:rsidRDefault="00AA2A59"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 xml:space="preserve">Forward to John Jervis, </w:t>
      </w:r>
      <w:r w:rsidRPr="000A2C46">
        <w:rPr>
          <w:rFonts w:ascii="Garamond" w:hAnsi="Garamond"/>
          <w:i/>
        </w:rPr>
        <w:t>Sensational Subjects: The Dramatization of Experience in the Modern World.</w:t>
      </w:r>
      <w:r w:rsidRPr="000A2C46">
        <w:rPr>
          <w:rFonts w:ascii="Garamond" w:hAnsi="Garamond"/>
        </w:rPr>
        <w:t xml:space="preserve"> New </w:t>
      </w:r>
    </w:p>
    <w:p w:rsidR="00AA2A59" w:rsidRPr="000A2C46" w:rsidRDefault="00AA2A59"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ab/>
        <w:t>York: Bloomsbury Publishing, 2015</w:t>
      </w:r>
      <w:r w:rsidR="00D14C79" w:rsidRPr="000A2C46">
        <w:rPr>
          <w:rFonts w:ascii="Garamond" w:hAnsi="Garamond"/>
        </w:rPr>
        <w:t>, pp. ix-x</w:t>
      </w:r>
      <w:r w:rsidRPr="000A2C46">
        <w:rPr>
          <w:rFonts w:ascii="Garamond" w:hAnsi="Garamond"/>
        </w:rPr>
        <w:t>.</w:t>
      </w:r>
    </w:p>
    <w:p w:rsidR="00AA2A59" w:rsidRPr="000A2C46" w:rsidRDefault="00AA2A59"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 xml:space="preserve">Forward to John Jervis, </w:t>
      </w:r>
      <w:r w:rsidRPr="000A2C46">
        <w:rPr>
          <w:rFonts w:ascii="Garamond" w:hAnsi="Garamond"/>
          <w:i/>
        </w:rPr>
        <w:t>Sympathetic Sentiments: Affect, Emotion and Spectacle in the Modern World.</w:t>
      </w:r>
      <w:r w:rsidRPr="000A2C46">
        <w:rPr>
          <w:rFonts w:ascii="Garamond" w:hAnsi="Garamond"/>
        </w:rPr>
        <w:t xml:space="preserve"> New </w:t>
      </w:r>
    </w:p>
    <w:p w:rsidR="00AA2A59" w:rsidRPr="000A2C46" w:rsidRDefault="00AA2A59"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ab/>
        <w:t>York: Bloomsbury Publishing, 2015</w:t>
      </w:r>
      <w:r w:rsidR="00D14C79" w:rsidRPr="000A2C46">
        <w:rPr>
          <w:rFonts w:ascii="Garamond" w:hAnsi="Garamond"/>
        </w:rPr>
        <w:t>, pp. ix-x.</w:t>
      </w:r>
    </w:p>
    <w:p w:rsidR="00330C4F" w:rsidRPr="000A2C46" w:rsidRDefault="00330C4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 xml:space="preserve">“Aesthetics and Politics” in </w:t>
      </w:r>
      <w:r w:rsidRPr="000A2C46">
        <w:rPr>
          <w:rFonts w:ascii="Garamond" w:hAnsi="Garamond"/>
          <w:i/>
        </w:rPr>
        <w:t>Encyclopedia of Political Thought</w:t>
      </w:r>
      <w:r w:rsidRPr="000A2C46">
        <w:rPr>
          <w:rFonts w:ascii="Garamond" w:hAnsi="Garamond"/>
        </w:rPr>
        <w:t xml:space="preserve"> (</w:t>
      </w:r>
      <w:r w:rsidR="00DC120B" w:rsidRPr="000A2C46">
        <w:rPr>
          <w:rFonts w:ascii="Garamond" w:hAnsi="Garamond"/>
        </w:rPr>
        <w:t xml:space="preserve">Wiley-Blackwell Publishing, </w:t>
      </w:r>
      <w:r w:rsidR="00CF6736" w:rsidRPr="000A2C46">
        <w:rPr>
          <w:rFonts w:ascii="Garamond" w:hAnsi="Garamond"/>
        </w:rPr>
        <w:t xml:space="preserve">Fall, </w:t>
      </w:r>
      <w:r w:rsidR="009B6613" w:rsidRPr="000A2C46">
        <w:rPr>
          <w:rFonts w:ascii="Garamond" w:hAnsi="Garamond"/>
        </w:rPr>
        <w:t>2014</w:t>
      </w:r>
      <w:r w:rsidRPr="000A2C46">
        <w:rPr>
          <w:rFonts w:ascii="Garamond" w:hAnsi="Garamond"/>
        </w:rPr>
        <w:t>)</w:t>
      </w:r>
    </w:p>
    <w:p w:rsidR="00DC120B" w:rsidRPr="000A2C46" w:rsidRDefault="00DC120B"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Garamond" w:hAnsi="Garamond"/>
        </w:rPr>
      </w:pPr>
      <w:r w:rsidRPr="000A2C46">
        <w:rPr>
          <w:rFonts w:ascii="Garamond" w:hAnsi="Garamond"/>
        </w:rPr>
        <w:t xml:space="preserve">“Contingency” in </w:t>
      </w:r>
      <w:r w:rsidRPr="000A2C46">
        <w:rPr>
          <w:rFonts w:ascii="Garamond" w:hAnsi="Garamond"/>
          <w:i/>
        </w:rPr>
        <w:t>Encyclopedia of Political Thought</w:t>
      </w:r>
      <w:r w:rsidRPr="000A2C46">
        <w:rPr>
          <w:rFonts w:ascii="Garamond" w:hAnsi="Garamond"/>
        </w:rPr>
        <w:t xml:space="preserve"> (Wiley-Blackwell Publishing, </w:t>
      </w:r>
      <w:r w:rsidR="00CF6736" w:rsidRPr="000A2C46">
        <w:rPr>
          <w:rFonts w:ascii="Garamond" w:hAnsi="Garamond"/>
        </w:rPr>
        <w:t xml:space="preserve">Fall, </w:t>
      </w:r>
      <w:r w:rsidR="009B6613" w:rsidRPr="000A2C46">
        <w:rPr>
          <w:rFonts w:ascii="Garamond" w:hAnsi="Garamond"/>
        </w:rPr>
        <w:t>2014</w:t>
      </w:r>
      <w:r w:rsidRPr="000A2C46">
        <w:rPr>
          <w:rFonts w:ascii="Garamond" w:hAnsi="Garamond"/>
        </w:rPr>
        <w:t>)</w:t>
      </w:r>
    </w:p>
    <w:p w:rsidR="00C6203F" w:rsidRPr="000A2C46"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112" w:hanging="1112"/>
        <w:rPr>
          <w:rFonts w:ascii="Garamond" w:hAnsi="Garamond"/>
        </w:rPr>
      </w:pPr>
      <w:r w:rsidRPr="000A2C46">
        <w:rPr>
          <w:rFonts w:ascii="Garamond" w:hAnsi="Garamond"/>
        </w:rPr>
        <w:t xml:space="preserve">“Blankets, Screens, and Projections: On Stanley Cavell’s Aesthetics of Politics” in </w:t>
      </w:r>
      <w:r w:rsidRPr="000A2C46">
        <w:rPr>
          <w:rFonts w:ascii="Garamond" w:hAnsi="Garamond"/>
          <w:i/>
        </w:rPr>
        <w:t>The Aesthetic Turn in Political Theory</w:t>
      </w:r>
      <w:r w:rsidRPr="000A2C46">
        <w:rPr>
          <w:rFonts w:ascii="Garamond" w:hAnsi="Garamond"/>
        </w:rPr>
        <w:t xml:space="preserve">. N. Kompridis, ed., (Continuum Press, </w:t>
      </w:r>
      <w:r w:rsidR="005D21C7" w:rsidRPr="000A2C46">
        <w:rPr>
          <w:rFonts w:ascii="Garamond" w:hAnsi="Garamond"/>
        </w:rPr>
        <w:t>2014</w:t>
      </w:r>
      <w:r w:rsidRPr="000A2C46">
        <w:rPr>
          <w:rFonts w:ascii="Garamond" w:hAnsi="Garamond"/>
        </w:rPr>
        <w:t>).</w:t>
      </w:r>
    </w:p>
    <w:p w:rsidR="00C6203F" w:rsidRPr="000A2C46"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112" w:hanging="1112"/>
        <w:rPr>
          <w:rFonts w:ascii="Garamond" w:hAnsi="Garamond"/>
        </w:rPr>
      </w:pPr>
      <w:r w:rsidRPr="000A2C46">
        <w:rPr>
          <w:rFonts w:ascii="Garamond" w:hAnsi="Garamond"/>
        </w:rPr>
        <w:t xml:space="preserve">“Exposures and Projections: Simon Critchley’s Ethics of Appearances” in </w:t>
      </w:r>
      <w:r w:rsidRPr="000A2C46">
        <w:rPr>
          <w:rFonts w:ascii="Garamond" w:hAnsi="Garamond"/>
          <w:i/>
        </w:rPr>
        <w:t>Politics of Religion/Religion of Politics</w:t>
      </w:r>
      <w:r w:rsidRPr="000A2C46">
        <w:rPr>
          <w:rFonts w:ascii="Garamond" w:hAnsi="Garamond"/>
        </w:rPr>
        <w:t xml:space="preserve">. Alistair Welchman, ed., (Springer Publishers, </w:t>
      </w:r>
      <w:r w:rsidR="005D21C7" w:rsidRPr="000A2C46">
        <w:rPr>
          <w:rFonts w:ascii="Garamond" w:hAnsi="Garamond"/>
        </w:rPr>
        <w:t>201</w:t>
      </w:r>
      <w:r w:rsidR="00FA7D19" w:rsidRPr="000A2C46">
        <w:rPr>
          <w:rFonts w:ascii="Garamond" w:hAnsi="Garamond"/>
        </w:rPr>
        <w:t>4</w:t>
      </w:r>
      <w:r w:rsidRPr="000A2C46">
        <w:rPr>
          <w:rFonts w:ascii="Garamond" w:hAnsi="Garamond"/>
        </w:rPr>
        <w:t>).</w:t>
      </w:r>
    </w:p>
    <w:p w:rsidR="00C6203F" w:rsidRPr="000A2C46"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112" w:hanging="1112"/>
        <w:rPr>
          <w:rFonts w:ascii="Garamond" w:hAnsi="Garamond"/>
        </w:rPr>
      </w:pPr>
      <w:r w:rsidRPr="000A2C46">
        <w:rPr>
          <w:rFonts w:ascii="Garamond" w:hAnsi="Garamond"/>
        </w:rPr>
        <w:t>“</w:t>
      </w:r>
      <w:r w:rsidRPr="000A2C46">
        <w:rPr>
          <w:rFonts w:ascii="Garamond" w:hAnsi="Garamond"/>
          <w:i/>
        </w:rPr>
        <w:t>Partage du sensible”</w:t>
      </w:r>
      <w:r w:rsidRPr="000A2C46">
        <w:rPr>
          <w:rFonts w:ascii="Garamond" w:hAnsi="Garamond"/>
        </w:rPr>
        <w:t xml:space="preserve"> in </w:t>
      </w:r>
      <w:r w:rsidRPr="000A2C46">
        <w:rPr>
          <w:rFonts w:ascii="Garamond" w:hAnsi="Garamond"/>
          <w:i/>
        </w:rPr>
        <w:t>Rancière: Key Concepts</w:t>
      </w:r>
      <w:r w:rsidRPr="000A2C46">
        <w:rPr>
          <w:rFonts w:ascii="Garamond" w:hAnsi="Garamond"/>
        </w:rPr>
        <w:t>. Jean-Philippe Deranty, ed. (Acumen Press, 2010).</w:t>
      </w:r>
    </w:p>
    <w:p w:rsidR="00C6203F" w:rsidRPr="000A2C46" w:rsidRDefault="009B6613" w:rsidP="00837FDD">
      <w:pPr>
        <w:spacing w:line="276" w:lineRule="auto"/>
        <w:ind w:left="1112" w:hanging="1112"/>
        <w:rPr>
          <w:rFonts w:ascii="Garamond" w:hAnsi="Garamond"/>
          <w:b/>
        </w:rPr>
      </w:pPr>
      <w:r w:rsidRPr="000A2C46">
        <w:rPr>
          <w:rFonts w:ascii="Garamond" w:hAnsi="Garamond"/>
        </w:rPr>
        <w:t xml:space="preserve">Co-Author </w:t>
      </w:r>
      <w:r w:rsidR="00C6203F" w:rsidRPr="000A2C46">
        <w:rPr>
          <w:rFonts w:ascii="Garamond" w:hAnsi="Garamond"/>
        </w:rPr>
        <w:t xml:space="preserve">of “Introduction” for each issue of </w:t>
      </w:r>
      <w:r w:rsidR="00C6203F" w:rsidRPr="000A2C46">
        <w:rPr>
          <w:rFonts w:ascii="Garamond" w:hAnsi="Garamond"/>
          <w:i/>
        </w:rPr>
        <w:t>Theory &amp; Event</w:t>
      </w:r>
      <w:r w:rsidR="00C6203F" w:rsidRPr="000A2C46">
        <w:rPr>
          <w:rFonts w:ascii="Garamond" w:hAnsi="Garamond"/>
        </w:rPr>
        <w:t xml:space="preserve"> (beginning with 13.1, January 2010 – present).</w:t>
      </w:r>
    </w:p>
    <w:p w:rsidR="00C6203F" w:rsidRPr="000A2C46"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112" w:hanging="1112"/>
        <w:rPr>
          <w:rFonts w:ascii="Garamond" w:hAnsi="Garamond"/>
        </w:rPr>
      </w:pPr>
      <w:r w:rsidRPr="000A2C46">
        <w:rPr>
          <w:rFonts w:ascii="Garamond" w:hAnsi="Garamond"/>
        </w:rPr>
        <w:t xml:space="preserve">“Inconsistencies of Character: David Hume on Sympathy, Intensity, and Artifice” in </w:t>
      </w:r>
      <w:r w:rsidRPr="000A2C46">
        <w:rPr>
          <w:rFonts w:ascii="Garamond" w:hAnsi="Garamond"/>
          <w:i/>
        </w:rPr>
        <w:t>Deleuze and Philosophy</w:t>
      </w:r>
      <w:r w:rsidRPr="000A2C46">
        <w:rPr>
          <w:rFonts w:ascii="Garamond" w:hAnsi="Garamond"/>
        </w:rPr>
        <w:t xml:space="preserve">, Constantine Boundas, ed. (Edinburgh: Edinburgh University Press, 2006). </w:t>
      </w:r>
    </w:p>
    <w:p w:rsidR="00456F7F" w:rsidRPr="006D4F85" w:rsidRDefault="00C6203F" w:rsidP="00837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1112" w:hanging="1112"/>
        <w:rPr>
          <w:rFonts w:ascii="Garamond" w:hAnsi="Garamond"/>
        </w:rPr>
      </w:pPr>
      <w:r w:rsidRPr="000A2C46">
        <w:rPr>
          <w:rFonts w:ascii="Garamond" w:hAnsi="Garamond"/>
        </w:rPr>
        <w:t xml:space="preserve">“Prefazione a ‘Tre e Mezzo’” in </w:t>
      </w:r>
      <w:r w:rsidRPr="000A2C46">
        <w:rPr>
          <w:rFonts w:ascii="Garamond" w:hAnsi="Garamond"/>
          <w:i/>
        </w:rPr>
        <w:t>Tre e Mezzo</w:t>
      </w:r>
      <w:r w:rsidRPr="000A2C46">
        <w:rPr>
          <w:rFonts w:ascii="Garamond" w:hAnsi="Garamond"/>
        </w:rPr>
        <w:t xml:space="preserve"> by Riccardo Pelizzo (Verona: Vita Nova, 2004).</w:t>
      </w:r>
    </w:p>
    <w:p w:rsidR="00456F7F" w:rsidRPr="000A2C46" w:rsidRDefault="00456F7F" w:rsidP="00837FDD">
      <w:pPr>
        <w:spacing w:line="276" w:lineRule="auto"/>
        <w:rPr>
          <w:rFonts w:ascii="Garamond" w:hAnsi="Garamond"/>
          <w:b/>
          <w:sz w:val="28"/>
        </w:rPr>
      </w:pPr>
    </w:p>
    <w:p w:rsidR="00456F7F" w:rsidRPr="004E3607" w:rsidRDefault="00C6203F" w:rsidP="004E3607">
      <w:pPr>
        <w:spacing w:line="276" w:lineRule="auto"/>
        <w:rPr>
          <w:rFonts w:ascii="Garamond" w:hAnsi="Garamond"/>
          <w:sz w:val="28"/>
        </w:rPr>
      </w:pPr>
      <w:r w:rsidRPr="000A2C46">
        <w:rPr>
          <w:rFonts w:ascii="Garamond" w:hAnsi="Garamond"/>
          <w:b/>
          <w:sz w:val="28"/>
        </w:rPr>
        <w:t>Published Book Reviews</w:t>
      </w:r>
    </w:p>
    <w:p w:rsidR="00DD5C53" w:rsidRPr="00097EF4" w:rsidRDefault="00DD5C53" w:rsidP="00837FDD">
      <w:pPr>
        <w:spacing w:line="276" w:lineRule="auto"/>
        <w:ind w:left="1112" w:hanging="1112"/>
        <w:rPr>
          <w:rFonts w:ascii="Garamond" w:hAnsi="Garamond"/>
        </w:rPr>
      </w:pPr>
      <w:r>
        <w:rPr>
          <w:rFonts w:ascii="Garamond" w:hAnsi="Garamond"/>
        </w:rPr>
        <w:t>Review Essay: “</w:t>
      </w:r>
      <w:r w:rsidR="00097EF4">
        <w:rPr>
          <w:rFonts w:ascii="Garamond" w:hAnsi="Garamond"/>
        </w:rPr>
        <w:t xml:space="preserve">Political Life in the Age of Catastrophe.” In </w:t>
      </w:r>
      <w:r w:rsidR="00097EF4">
        <w:rPr>
          <w:rFonts w:ascii="Garamond" w:hAnsi="Garamond"/>
          <w:i/>
        </w:rPr>
        <w:t>Public Review</w:t>
      </w:r>
      <w:r w:rsidR="00097EF4">
        <w:rPr>
          <w:rFonts w:ascii="Garamond" w:hAnsi="Garamond"/>
        </w:rPr>
        <w:t xml:space="preserve"> (in press).</w:t>
      </w:r>
    </w:p>
    <w:p w:rsidR="00837FDD" w:rsidRDefault="00456F7F" w:rsidP="00837FDD">
      <w:pPr>
        <w:spacing w:line="276" w:lineRule="auto"/>
        <w:ind w:left="1112" w:hanging="1112"/>
        <w:rPr>
          <w:rFonts w:ascii="Garamond" w:hAnsi="Garamond"/>
        </w:rPr>
      </w:pPr>
      <w:r w:rsidRPr="00666CF8">
        <w:rPr>
          <w:rFonts w:ascii="Garamond" w:hAnsi="Garamond"/>
        </w:rPr>
        <w:t>Review Essay: “</w:t>
      </w:r>
      <w:r w:rsidR="00EE259A">
        <w:rPr>
          <w:rFonts w:ascii="Garamond" w:hAnsi="Garamond"/>
        </w:rPr>
        <w:t xml:space="preserve">The Data Sensorium. </w:t>
      </w:r>
      <w:r w:rsidRPr="00EE259A">
        <w:rPr>
          <w:rFonts w:ascii="Garamond" w:hAnsi="Garamond"/>
          <w:i/>
        </w:rPr>
        <w:t>Beautiful Data: A History of Vision and Reason Since 1945</w:t>
      </w:r>
      <w:r w:rsidRPr="00666CF8">
        <w:rPr>
          <w:rFonts w:ascii="Garamond" w:hAnsi="Garamond"/>
        </w:rPr>
        <w:t xml:space="preserve">” in </w:t>
      </w:r>
      <w:r w:rsidRPr="00666CF8">
        <w:rPr>
          <w:rFonts w:ascii="Garamond" w:hAnsi="Garamond"/>
          <w:i/>
        </w:rPr>
        <w:t>Cultural Critique</w:t>
      </w:r>
      <w:r w:rsidR="00EE259A">
        <w:rPr>
          <w:rFonts w:ascii="Garamond" w:hAnsi="Garamond"/>
        </w:rPr>
        <w:t>, Volume 101</w:t>
      </w:r>
      <w:r w:rsidRPr="000A2C46">
        <w:rPr>
          <w:rFonts w:ascii="Garamond" w:hAnsi="Garamond"/>
        </w:rPr>
        <w:t>.</w:t>
      </w:r>
    </w:p>
    <w:p w:rsidR="00837FDD" w:rsidRPr="00837FDD" w:rsidRDefault="00837FDD" w:rsidP="00837FDD">
      <w:pPr>
        <w:spacing w:line="276" w:lineRule="auto"/>
        <w:ind w:left="1112" w:hanging="1112"/>
        <w:rPr>
          <w:rFonts w:ascii="Garamond" w:hAnsi="Garamond"/>
        </w:rPr>
      </w:pPr>
      <w:r>
        <w:rPr>
          <w:rFonts w:ascii="Garamond" w:hAnsi="Garamond"/>
          <w:bCs/>
          <w:kern w:val="36"/>
        </w:rPr>
        <w:t>Review Symposium:</w:t>
      </w:r>
      <w:r w:rsidRPr="00666CF8">
        <w:rPr>
          <w:rFonts w:ascii="Garamond" w:hAnsi="Garamond"/>
          <w:bCs/>
          <w:kern w:val="36"/>
        </w:rPr>
        <w:t xml:space="preserve"> </w:t>
      </w:r>
      <w:r>
        <w:rPr>
          <w:rFonts w:ascii="Garamond" w:hAnsi="Garamond"/>
          <w:bCs/>
          <w:kern w:val="36"/>
        </w:rPr>
        <w:t xml:space="preserve">“The Interest in Judgment” from </w:t>
      </w:r>
      <w:r w:rsidRPr="00666CF8">
        <w:rPr>
          <w:rFonts w:ascii="Garamond" w:hAnsi="Garamond"/>
          <w:bCs/>
          <w:kern w:val="36"/>
        </w:rPr>
        <w:t>“Judging Politically: Symposium on Linda M. G. Zerilli’s </w:t>
      </w:r>
      <w:r w:rsidRPr="00666CF8">
        <w:rPr>
          <w:rFonts w:ascii="Garamond" w:hAnsi="Garamond"/>
          <w:bCs/>
          <w:i/>
          <w:iCs/>
          <w:kern w:val="36"/>
        </w:rPr>
        <w:t>A Democratic Theory of Judgment</w:t>
      </w:r>
      <w:r w:rsidRPr="00666CF8">
        <w:rPr>
          <w:rFonts w:ascii="Garamond" w:hAnsi="Garamond"/>
          <w:bCs/>
          <w:kern w:val="36"/>
        </w:rPr>
        <w:t xml:space="preserve">, University of Chicago Press, 2016” in </w:t>
      </w:r>
      <w:r w:rsidRPr="00666CF8">
        <w:rPr>
          <w:rFonts w:ascii="Garamond" w:hAnsi="Garamond"/>
          <w:bCs/>
          <w:kern w:val="36"/>
          <w:u w:val="single"/>
        </w:rPr>
        <w:t>The Journal of Political Theory</w:t>
      </w:r>
      <w:r w:rsidRPr="00666CF8">
        <w:rPr>
          <w:rFonts w:ascii="Garamond" w:hAnsi="Garamond"/>
          <w:bCs/>
          <w:kern w:val="36"/>
        </w:rPr>
        <w:t xml:space="preserve">. </w:t>
      </w:r>
      <w:r w:rsidR="004B6710">
        <w:rPr>
          <w:rFonts w:ascii="Garamond" w:hAnsi="Garamond"/>
          <w:bCs/>
          <w:kern w:val="36"/>
        </w:rPr>
        <w:t>2018, 46:4</w:t>
      </w:r>
      <w:r w:rsidRPr="00666CF8">
        <w:rPr>
          <w:rFonts w:ascii="Garamond" w:hAnsi="Garamond"/>
          <w:bCs/>
          <w:kern w:val="36"/>
        </w:rPr>
        <w:t>.</w:t>
      </w:r>
    </w:p>
    <w:p w:rsidR="00C953A7" w:rsidRPr="000A2C46" w:rsidRDefault="00C953A7" w:rsidP="00837FDD">
      <w:pPr>
        <w:spacing w:line="276" w:lineRule="auto"/>
        <w:ind w:left="1112" w:hanging="1112"/>
        <w:rPr>
          <w:rFonts w:ascii="Garamond" w:hAnsi="Garamond"/>
        </w:rPr>
      </w:pPr>
      <w:r w:rsidRPr="000A2C46">
        <w:rPr>
          <w:rFonts w:ascii="Garamond" w:hAnsi="Garamond"/>
        </w:rPr>
        <w:lastRenderedPageBreak/>
        <w:t xml:space="preserve">Review of Rita Felski, </w:t>
      </w:r>
      <w:r w:rsidRPr="000A2C46">
        <w:rPr>
          <w:rFonts w:ascii="Garamond" w:hAnsi="Garamond"/>
          <w:i/>
        </w:rPr>
        <w:t>The Limits of Critique</w:t>
      </w:r>
      <w:r w:rsidRPr="000A2C46">
        <w:rPr>
          <w:rFonts w:ascii="Garamond" w:hAnsi="Garamond"/>
        </w:rPr>
        <w:t xml:space="preserve"> Chicago: University of Chicago Press, 2015 in </w:t>
      </w:r>
      <w:r w:rsidRPr="000A2C46">
        <w:rPr>
          <w:rFonts w:ascii="Garamond" w:hAnsi="Garamond"/>
          <w:i/>
        </w:rPr>
        <w:t>Critical Inquiry</w:t>
      </w:r>
      <w:r w:rsidR="00F55170" w:rsidRPr="000A2C46">
        <w:rPr>
          <w:rFonts w:ascii="Garamond" w:hAnsi="Garamond"/>
          <w:i/>
        </w:rPr>
        <w:t>,</w:t>
      </w:r>
      <w:r w:rsidR="00F55170" w:rsidRPr="000A2C46">
        <w:rPr>
          <w:rFonts w:ascii="Garamond" w:hAnsi="Garamond"/>
        </w:rPr>
        <w:t xml:space="preserve"> Vol. 42, No. 4 (Summer, 2016), pp. 996-996.</w:t>
      </w:r>
    </w:p>
    <w:p w:rsidR="00EC0CDA" w:rsidRPr="000A2C46" w:rsidRDefault="00EC0CDA" w:rsidP="00837FDD">
      <w:pPr>
        <w:spacing w:line="276" w:lineRule="auto"/>
        <w:ind w:left="1112" w:hanging="1112"/>
        <w:rPr>
          <w:rFonts w:ascii="Garamond" w:hAnsi="Garamond"/>
        </w:rPr>
      </w:pPr>
      <w:r w:rsidRPr="000A2C46">
        <w:rPr>
          <w:rFonts w:ascii="Garamond" w:hAnsi="Garamond"/>
        </w:rPr>
        <w:t xml:space="preserve">Review of </w:t>
      </w:r>
      <w:r w:rsidR="00066CC0" w:rsidRPr="000A2C46">
        <w:rPr>
          <w:rFonts w:ascii="Garamond" w:hAnsi="Garamond"/>
        </w:rPr>
        <w:t>Jacques Rancière,</w:t>
      </w:r>
      <w:r w:rsidR="00066CC0" w:rsidRPr="000A2C46">
        <w:rPr>
          <w:rFonts w:ascii="Garamond" w:hAnsi="Garamond"/>
          <w:i/>
        </w:rPr>
        <w:t xml:space="preserve"> </w:t>
      </w:r>
      <w:r w:rsidRPr="000A2C46">
        <w:rPr>
          <w:rFonts w:ascii="Garamond" w:hAnsi="Garamond"/>
          <w:i/>
        </w:rPr>
        <w:t>Aisthesis: Scenes from the Aesthetic Regime of Art</w:t>
      </w:r>
      <w:r w:rsidR="00066CC0" w:rsidRPr="000A2C46">
        <w:rPr>
          <w:rFonts w:ascii="Garamond" w:hAnsi="Garamond"/>
        </w:rPr>
        <w:t xml:space="preserve">  London: Verso, 2013. I</w:t>
      </w:r>
      <w:r w:rsidR="009E2F23" w:rsidRPr="000A2C46">
        <w:rPr>
          <w:rFonts w:ascii="Garamond" w:hAnsi="Garamond"/>
        </w:rPr>
        <w:t xml:space="preserve">n </w:t>
      </w:r>
      <w:r w:rsidR="009E2F23" w:rsidRPr="000A2C46">
        <w:rPr>
          <w:rFonts w:ascii="Garamond" w:hAnsi="Garamond"/>
          <w:i/>
        </w:rPr>
        <w:t>Critical Inquiry</w:t>
      </w:r>
      <w:r w:rsidR="009E2F23" w:rsidRPr="000A2C46">
        <w:rPr>
          <w:rFonts w:ascii="Garamond" w:hAnsi="Garamond"/>
        </w:rPr>
        <w:t xml:space="preserve">, </w:t>
      </w:r>
      <w:r w:rsidR="009E2F23" w:rsidRPr="000A2C46">
        <w:rPr>
          <w:rFonts w:ascii="Garamond" w:hAnsi="Garamond" w:cs="Arial"/>
        </w:rPr>
        <w:t>Vol. 41, No. 2 (Winter</w:t>
      </w:r>
      <w:r w:rsidR="009B6613" w:rsidRPr="000A2C46">
        <w:rPr>
          <w:rFonts w:ascii="Garamond" w:hAnsi="Garamond" w:cs="Arial"/>
        </w:rPr>
        <w:t>,</w:t>
      </w:r>
      <w:r w:rsidR="009E2F23" w:rsidRPr="000A2C46">
        <w:rPr>
          <w:rFonts w:ascii="Garamond" w:hAnsi="Garamond" w:cs="Arial"/>
        </w:rPr>
        <w:t xml:space="preserve"> 2015), pp. 464-465.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Review of </w:t>
      </w:r>
      <w:r w:rsidR="00066CC0" w:rsidRPr="000A2C46">
        <w:rPr>
          <w:rFonts w:ascii="Garamond" w:hAnsi="Garamond"/>
        </w:rPr>
        <w:t>Lauri Siisiäinen,</w:t>
      </w:r>
      <w:r w:rsidR="00066CC0" w:rsidRPr="000A2C46">
        <w:rPr>
          <w:rFonts w:ascii="Garamond" w:hAnsi="Garamond"/>
          <w:i/>
        </w:rPr>
        <w:t xml:space="preserve"> </w:t>
      </w:r>
      <w:r w:rsidRPr="000A2C46">
        <w:rPr>
          <w:rFonts w:ascii="Garamond" w:hAnsi="Garamond"/>
          <w:i/>
        </w:rPr>
        <w:t>Michel Foucault and the Politics of Hearing</w:t>
      </w:r>
      <w:r w:rsidR="00066CC0" w:rsidRPr="000A2C46">
        <w:rPr>
          <w:rFonts w:ascii="Garamond" w:hAnsi="Garamond"/>
        </w:rPr>
        <w:t>, London: Routledge, 2013. I</w:t>
      </w:r>
      <w:r w:rsidRPr="000A2C46">
        <w:rPr>
          <w:rFonts w:ascii="Garamond" w:hAnsi="Garamond"/>
        </w:rPr>
        <w:t xml:space="preserve">n </w:t>
      </w:r>
      <w:r w:rsidRPr="000A2C46">
        <w:rPr>
          <w:rFonts w:ascii="Garamond" w:hAnsi="Garamond"/>
          <w:i/>
        </w:rPr>
        <w:t>Political Theory</w:t>
      </w:r>
      <w:r w:rsidR="00E864B0" w:rsidRPr="000A2C46">
        <w:rPr>
          <w:rFonts w:ascii="Garamond" w:hAnsi="Garamond"/>
        </w:rPr>
        <w:t xml:space="preserve"> (</w:t>
      </w:r>
      <w:r w:rsidR="003B301B" w:rsidRPr="000A2C46">
        <w:rPr>
          <w:rFonts w:ascii="Garamond" w:hAnsi="Garamond"/>
        </w:rPr>
        <w:t>December, 2013</w:t>
      </w:r>
      <w:r w:rsidR="00E864B0" w:rsidRPr="000A2C46">
        <w:rPr>
          <w:rFonts w:ascii="Garamond" w:hAnsi="Garamond"/>
        </w:rPr>
        <w:t>)</w:t>
      </w:r>
      <w:r w:rsidR="00883F02" w:rsidRPr="000A2C46">
        <w:rPr>
          <w:rFonts w:ascii="Garamond" w:hAnsi="Garamond"/>
        </w:rPr>
        <w:t>, pp. 859-862</w:t>
      </w:r>
      <w:r w:rsidR="00E864B0" w:rsidRPr="000A2C46">
        <w:rPr>
          <w:rFonts w:ascii="Garamond" w:hAnsi="Garamond"/>
        </w:rPr>
        <w:t>.</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Review of </w:t>
      </w:r>
      <w:r w:rsidR="00066CC0" w:rsidRPr="000A2C46">
        <w:rPr>
          <w:rFonts w:ascii="Garamond" w:hAnsi="Garamond"/>
        </w:rPr>
        <w:t>Massimo Cacciari</w:t>
      </w:r>
      <w:r w:rsidR="00066CC0" w:rsidRPr="000A2C46">
        <w:rPr>
          <w:rFonts w:ascii="Garamond" w:hAnsi="Garamond"/>
          <w:i/>
        </w:rPr>
        <w:t xml:space="preserve">, </w:t>
      </w:r>
      <w:r w:rsidRPr="000A2C46">
        <w:rPr>
          <w:rFonts w:ascii="Garamond" w:hAnsi="Garamond"/>
          <w:i/>
        </w:rPr>
        <w:t>The Unpolitical: On the Radical Critique of Political Reason</w:t>
      </w:r>
      <w:r w:rsidR="00066CC0" w:rsidRPr="000A2C46">
        <w:rPr>
          <w:rFonts w:ascii="Garamond" w:hAnsi="Garamond"/>
        </w:rPr>
        <w:t>.</w:t>
      </w:r>
      <w:r w:rsidRPr="000A2C46">
        <w:rPr>
          <w:rFonts w:ascii="Garamond" w:hAnsi="Garamond"/>
        </w:rPr>
        <w:t xml:space="preserve"> </w:t>
      </w:r>
      <w:r w:rsidR="00066CC0" w:rsidRPr="000A2C46">
        <w:rPr>
          <w:rFonts w:ascii="Garamond" w:hAnsi="Garamond"/>
        </w:rPr>
        <w:t>I</w:t>
      </w:r>
      <w:r w:rsidRPr="000A2C46">
        <w:rPr>
          <w:rFonts w:ascii="Garamond" w:hAnsi="Garamond"/>
        </w:rPr>
        <w:t xml:space="preserve">n </w:t>
      </w:r>
      <w:r w:rsidRPr="000A2C46">
        <w:rPr>
          <w:rFonts w:ascii="Garamond" w:hAnsi="Garamond"/>
          <w:i/>
        </w:rPr>
        <w:t>Quaderni d’italianistica</w:t>
      </w:r>
      <w:r w:rsidRPr="000A2C46">
        <w:rPr>
          <w:rFonts w:ascii="Garamond" w:hAnsi="Garamond"/>
        </w:rPr>
        <w:t xml:space="preserve"> (Spring, 2010).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Review of </w:t>
      </w:r>
      <w:r w:rsidR="00066CC0" w:rsidRPr="000A2C46">
        <w:rPr>
          <w:rFonts w:ascii="Garamond" w:hAnsi="Garamond"/>
        </w:rPr>
        <w:t>M.J. Shapiro,</w:t>
      </w:r>
      <w:r w:rsidR="00066CC0" w:rsidRPr="000A2C46">
        <w:rPr>
          <w:rFonts w:ascii="Garamond" w:hAnsi="Garamond"/>
          <w:i/>
        </w:rPr>
        <w:t xml:space="preserve"> </w:t>
      </w:r>
      <w:r w:rsidRPr="000A2C46">
        <w:rPr>
          <w:rFonts w:ascii="Garamond" w:hAnsi="Garamond"/>
          <w:i/>
        </w:rPr>
        <w:t>Deforming American Political Thought: Ethnicity, Facticity, and Genre</w:t>
      </w:r>
      <w:r w:rsidR="00066CC0" w:rsidRPr="000A2C46">
        <w:rPr>
          <w:rFonts w:ascii="Garamond" w:hAnsi="Garamond"/>
          <w:i/>
        </w:rPr>
        <w:t>.</w:t>
      </w:r>
      <w:r w:rsidRPr="000A2C46">
        <w:rPr>
          <w:rFonts w:ascii="Garamond" w:hAnsi="Garamond"/>
        </w:rPr>
        <w:t xml:space="preserve"> </w:t>
      </w:r>
      <w:r w:rsidR="00066CC0" w:rsidRPr="000A2C46">
        <w:rPr>
          <w:rFonts w:ascii="Garamond" w:hAnsi="Garamond"/>
        </w:rPr>
        <w:t>I</w:t>
      </w:r>
      <w:r w:rsidRPr="000A2C46">
        <w:rPr>
          <w:rFonts w:ascii="Garamond" w:hAnsi="Garamond"/>
        </w:rPr>
        <w:t xml:space="preserve">n </w:t>
      </w:r>
      <w:r w:rsidRPr="000A2C46">
        <w:rPr>
          <w:rFonts w:ascii="Garamond" w:hAnsi="Garamond"/>
          <w:i/>
        </w:rPr>
        <w:t>Perspectives on Politics</w:t>
      </w:r>
      <w:r w:rsidRPr="000A2C46">
        <w:rPr>
          <w:rFonts w:ascii="Garamond" w:hAnsi="Garamond"/>
        </w:rPr>
        <w:t xml:space="preserve"> (6:2, June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Regime of the Page.” Review of </w:t>
      </w:r>
      <w:r w:rsidR="00066CC0" w:rsidRPr="000A2C46">
        <w:rPr>
          <w:rFonts w:ascii="Garamond" w:hAnsi="Garamond"/>
        </w:rPr>
        <w:t xml:space="preserve">Diego von Vacano, </w:t>
      </w:r>
      <w:r w:rsidRPr="000A2C46">
        <w:rPr>
          <w:rFonts w:ascii="Garamond" w:hAnsi="Garamond"/>
          <w:i/>
        </w:rPr>
        <w:t>The Art of Power: Machiavelli, Nietzsche, and the Making of Aesthetic Political Theory</w:t>
      </w:r>
      <w:r w:rsidR="00066CC0" w:rsidRPr="000A2C46">
        <w:rPr>
          <w:rFonts w:ascii="Garamond" w:hAnsi="Garamond"/>
          <w:i/>
        </w:rPr>
        <w:t xml:space="preserve">. </w:t>
      </w:r>
      <w:r w:rsidR="00066CC0" w:rsidRPr="000A2C46">
        <w:rPr>
          <w:rFonts w:ascii="Garamond" w:hAnsi="Garamond"/>
          <w:spacing w:val="-3"/>
        </w:rPr>
        <w:t>I</w:t>
      </w:r>
      <w:r w:rsidRPr="000A2C46">
        <w:rPr>
          <w:rFonts w:ascii="Garamond" w:hAnsi="Garamond"/>
          <w:spacing w:val="-3"/>
        </w:rPr>
        <w:t>n</w:t>
      </w:r>
      <w:r w:rsidRPr="000A2C46">
        <w:rPr>
          <w:rFonts w:ascii="Garamond" w:hAnsi="Garamond"/>
          <w:i/>
          <w:spacing w:val="-3"/>
        </w:rPr>
        <w:t xml:space="preserve"> Theory &amp; Event</w:t>
      </w:r>
      <w:r w:rsidRPr="000A2C46">
        <w:rPr>
          <w:rFonts w:ascii="Garamond" w:hAnsi="Garamond"/>
        </w:rPr>
        <w:t xml:space="preserve"> (10.4, 2007).</w:t>
      </w:r>
    </w:p>
    <w:p w:rsidR="00C6203F" w:rsidRPr="000A2C46" w:rsidRDefault="00C6203F" w:rsidP="00837FDD">
      <w:pPr>
        <w:spacing w:line="276" w:lineRule="auto"/>
        <w:ind w:left="1112" w:hanging="1112"/>
        <w:rPr>
          <w:rFonts w:ascii="Garamond" w:hAnsi="Garamond"/>
        </w:rPr>
      </w:pPr>
      <w:r w:rsidRPr="000A2C46">
        <w:rPr>
          <w:rFonts w:ascii="Garamond" w:hAnsi="Garamond"/>
        </w:rPr>
        <w:t>“</w:t>
      </w:r>
      <w:r w:rsidRPr="000A2C46">
        <w:rPr>
          <w:rFonts w:ascii="Garamond" w:hAnsi="Garamond"/>
          <w:i/>
        </w:rPr>
        <w:t>The Shape of The Signifier</w:t>
      </w:r>
      <w:r w:rsidRPr="000A2C46">
        <w:rPr>
          <w:rFonts w:ascii="Garamond" w:hAnsi="Garamond"/>
        </w:rPr>
        <w:t xml:space="preserve">  Or, The Ontology of Argument.” Review of </w:t>
      </w:r>
      <w:r w:rsidR="00066CC0" w:rsidRPr="000A2C46">
        <w:rPr>
          <w:rFonts w:ascii="Garamond" w:hAnsi="Garamond"/>
        </w:rPr>
        <w:t>Walter Benn Michaels,</w:t>
      </w:r>
      <w:r w:rsidR="00066CC0" w:rsidRPr="000A2C46">
        <w:rPr>
          <w:rFonts w:ascii="Garamond" w:hAnsi="Garamond"/>
          <w:i/>
        </w:rPr>
        <w:t xml:space="preserve"> </w:t>
      </w:r>
      <w:r w:rsidRPr="000A2C46">
        <w:rPr>
          <w:rFonts w:ascii="Garamond" w:hAnsi="Garamond"/>
          <w:i/>
        </w:rPr>
        <w:t>The Shape of the Signifier</w:t>
      </w:r>
      <w:r w:rsidR="00066CC0" w:rsidRPr="000A2C46">
        <w:rPr>
          <w:rFonts w:ascii="Garamond" w:hAnsi="Garamond"/>
        </w:rPr>
        <w:t>. I</w:t>
      </w:r>
      <w:r w:rsidRPr="000A2C46">
        <w:rPr>
          <w:rFonts w:ascii="Garamond" w:hAnsi="Garamond"/>
        </w:rPr>
        <w:t xml:space="preserve">n </w:t>
      </w:r>
      <w:r w:rsidRPr="000A2C46">
        <w:rPr>
          <w:rFonts w:ascii="Garamond" w:hAnsi="Garamond"/>
          <w:i/>
          <w:spacing w:val="-3"/>
        </w:rPr>
        <w:t>Theory &amp; Event</w:t>
      </w:r>
      <w:r w:rsidRPr="000A2C46">
        <w:rPr>
          <w:rFonts w:ascii="Garamond" w:hAnsi="Garamond"/>
        </w:rPr>
        <w:t xml:space="preserve"> (8.2, 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“‘Words Cloth’d in Reason’s Garb’: Stanley Fish’s Aesthetics and Politics” in </w:t>
      </w:r>
      <w:r w:rsidRPr="000A2C46">
        <w:rPr>
          <w:rFonts w:ascii="Garamond" w:hAnsi="Garamond"/>
          <w:i/>
        </w:rPr>
        <w:t>Political Theory</w:t>
      </w:r>
      <w:r w:rsidRPr="000A2C46">
        <w:rPr>
          <w:rFonts w:ascii="Garamond" w:hAnsi="Garamond"/>
        </w:rPr>
        <w:t xml:space="preserve"> (October 2003, 720-733).</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“The Sacredness of Life and Death: Giorgio Agamben’s </w:t>
      </w:r>
      <w:r w:rsidRPr="000A2C46">
        <w:rPr>
          <w:rFonts w:ascii="Garamond" w:hAnsi="Garamond"/>
          <w:i/>
        </w:rPr>
        <w:t>Homo Sacer</w:t>
      </w:r>
      <w:r w:rsidRPr="000A2C46">
        <w:rPr>
          <w:rFonts w:ascii="Garamond" w:hAnsi="Garamond"/>
        </w:rPr>
        <w:t xml:space="preserve"> and the Tasks of Political Thinking” in </w:t>
      </w:r>
      <w:r w:rsidRPr="000A2C46">
        <w:rPr>
          <w:rFonts w:ascii="Garamond" w:hAnsi="Garamond"/>
          <w:i/>
          <w:spacing w:val="-3"/>
        </w:rPr>
        <w:t>Theory &amp; Event</w:t>
      </w:r>
      <w:r w:rsidRPr="000A2C46">
        <w:rPr>
          <w:rFonts w:ascii="Garamond" w:hAnsi="Garamond"/>
        </w:rPr>
        <w:t>, (3.1, 1999).</w:t>
      </w:r>
    </w:p>
    <w:p w:rsidR="007E67CA" w:rsidRPr="000A2C46" w:rsidRDefault="007E67CA" w:rsidP="007E67CA">
      <w:pPr>
        <w:spacing w:line="276" w:lineRule="auto"/>
        <w:rPr>
          <w:rFonts w:ascii="Garamond" w:hAnsi="Garamond"/>
        </w:rPr>
      </w:pPr>
    </w:p>
    <w:p w:rsidR="00C6203F" w:rsidRPr="000A2C46" w:rsidRDefault="00C6203F" w:rsidP="00837FDD">
      <w:pPr>
        <w:spacing w:line="276" w:lineRule="auto"/>
        <w:rPr>
          <w:rFonts w:ascii="Garamond" w:hAnsi="Garamond"/>
          <w:b/>
          <w:sz w:val="28"/>
        </w:rPr>
      </w:pPr>
      <w:r w:rsidRPr="000A2C46">
        <w:rPr>
          <w:rFonts w:ascii="Garamond" w:hAnsi="Garamond"/>
          <w:b/>
          <w:sz w:val="28"/>
        </w:rPr>
        <w:t>Blogs</w:t>
      </w:r>
    </w:p>
    <w:p w:rsidR="006933E7" w:rsidRDefault="006933E7" w:rsidP="00837FDD">
      <w:pPr>
        <w:spacing w:line="276" w:lineRule="auto"/>
        <w:rPr>
          <w:rFonts w:ascii="Garamond" w:hAnsi="Garamond"/>
        </w:rPr>
      </w:pPr>
      <w:r>
        <w:rPr>
          <w:rFonts w:ascii="Garamond" w:hAnsi="Garamond"/>
        </w:rPr>
        <w:t>“The Algorithm Dispositif (Notes Towards an Investigation)” (January, 2019)</w:t>
      </w:r>
    </w:p>
    <w:p w:rsidR="006933E7" w:rsidRDefault="006933E7" w:rsidP="006933E7">
      <w:pPr>
        <w:spacing w:line="276" w:lineRule="auto"/>
        <w:ind w:left="720"/>
        <w:rPr>
          <w:rFonts w:ascii="Garamond" w:hAnsi="Garamond"/>
        </w:rPr>
      </w:pPr>
      <w:r w:rsidRPr="006933E7">
        <w:rPr>
          <w:rFonts w:ascii="Garamond" w:hAnsi="Garamond"/>
        </w:rPr>
        <w:t>https://aipulse.org/the-algorithm-dispositif-notes-towards-an-investigation/</w:t>
      </w:r>
    </w:p>
    <w:p w:rsidR="00EB6032" w:rsidRPr="000A2C46" w:rsidRDefault="00EB6032" w:rsidP="00837FDD">
      <w:pPr>
        <w:spacing w:line="276" w:lineRule="auto"/>
        <w:rPr>
          <w:rFonts w:ascii="Garamond" w:hAnsi="Garamond"/>
        </w:rPr>
      </w:pPr>
      <w:r w:rsidRPr="000A2C46">
        <w:rPr>
          <w:rFonts w:ascii="Garamond" w:hAnsi="Garamond"/>
        </w:rPr>
        <w:t>“Arendt and Datapolitik” (11/22/2014)</w:t>
      </w:r>
    </w:p>
    <w:p w:rsidR="00EB6032" w:rsidRPr="000A2C46" w:rsidRDefault="00EB6032" w:rsidP="00837FDD">
      <w:pPr>
        <w:spacing w:line="276" w:lineRule="auto"/>
        <w:rPr>
          <w:rFonts w:ascii="Garamond" w:hAnsi="Garamond"/>
        </w:rPr>
      </w:pPr>
      <w:r w:rsidRPr="000A2C46">
        <w:rPr>
          <w:rFonts w:ascii="Garamond" w:hAnsi="Garamond"/>
        </w:rPr>
        <w:tab/>
        <w:t>http://www.hannaharendtcenter.org/?p=15046#more-15046</w:t>
      </w:r>
    </w:p>
    <w:p w:rsidR="005964B8" w:rsidRPr="000A2C46" w:rsidRDefault="005964B8" w:rsidP="00837FDD">
      <w:pPr>
        <w:spacing w:line="276" w:lineRule="auto"/>
        <w:rPr>
          <w:rFonts w:ascii="Garamond" w:hAnsi="Garamond"/>
        </w:rPr>
      </w:pPr>
      <w:r w:rsidRPr="000A2C46">
        <w:rPr>
          <w:rFonts w:ascii="Garamond" w:hAnsi="Garamond"/>
        </w:rPr>
        <w:t>“A Politics of Appearances” (</w:t>
      </w:r>
      <w:r w:rsidR="00A76555" w:rsidRPr="000A2C46">
        <w:rPr>
          <w:rFonts w:ascii="Garamond" w:hAnsi="Garamond"/>
        </w:rPr>
        <w:t>11/26</w:t>
      </w:r>
      <w:r w:rsidRPr="000A2C46">
        <w:rPr>
          <w:rFonts w:ascii="Garamond" w:hAnsi="Garamond"/>
        </w:rPr>
        <w:t>/2012)</w:t>
      </w:r>
    </w:p>
    <w:p w:rsidR="005964B8" w:rsidRPr="000A2C46" w:rsidRDefault="005964B8" w:rsidP="00837FDD">
      <w:pPr>
        <w:spacing w:line="276" w:lineRule="auto"/>
        <w:rPr>
          <w:rFonts w:ascii="Garamond" w:hAnsi="Garamond"/>
        </w:rPr>
      </w:pPr>
      <w:r w:rsidRPr="000A2C46">
        <w:rPr>
          <w:rFonts w:ascii="Garamond" w:hAnsi="Garamond"/>
        </w:rPr>
        <w:tab/>
        <w:t>http://www.hannaharendtcenter.org/?tag=davide-panagia</w:t>
      </w:r>
    </w:p>
    <w:p w:rsidR="00C6203F" w:rsidRPr="000A2C46" w:rsidRDefault="00C6203F" w:rsidP="00837FDD">
      <w:pPr>
        <w:spacing w:line="276" w:lineRule="auto"/>
        <w:rPr>
          <w:rFonts w:ascii="Garamond" w:hAnsi="Garamond"/>
        </w:rPr>
      </w:pPr>
      <w:r w:rsidRPr="000A2C46">
        <w:rPr>
          <w:rFonts w:ascii="Garamond" w:hAnsi="Garamond"/>
        </w:rPr>
        <w:t>“Digital Killed the Video Candidate” (</w:t>
      </w:r>
      <w:r w:rsidR="00A76555" w:rsidRPr="000A2C46">
        <w:rPr>
          <w:rFonts w:ascii="Garamond" w:hAnsi="Garamond"/>
        </w:rPr>
        <w:t>11/19</w:t>
      </w:r>
      <w:r w:rsidRPr="000A2C46">
        <w:rPr>
          <w:rFonts w:ascii="Garamond" w:hAnsi="Garamond"/>
        </w:rPr>
        <w:t xml:space="preserve">/2012); </w:t>
      </w:r>
    </w:p>
    <w:p w:rsidR="00C6203F" w:rsidRPr="000A2C46" w:rsidRDefault="00C6203F" w:rsidP="00837FDD">
      <w:pPr>
        <w:spacing w:line="276" w:lineRule="auto"/>
        <w:rPr>
          <w:rFonts w:ascii="Garamond" w:hAnsi="Garamond"/>
        </w:rPr>
      </w:pPr>
      <w:r w:rsidRPr="000A2C46">
        <w:rPr>
          <w:rFonts w:ascii="Garamond" w:hAnsi="Garamond"/>
        </w:rPr>
        <w:tab/>
        <w:t>http://contemporarycondition.blogspot.ca/2012/11/digital-killed-video-candidate.html</w:t>
      </w:r>
    </w:p>
    <w:p w:rsidR="00C6203F" w:rsidRPr="000A2C46" w:rsidRDefault="00C6203F" w:rsidP="00837FDD">
      <w:pPr>
        <w:spacing w:line="276" w:lineRule="auto"/>
        <w:rPr>
          <w:rFonts w:ascii="Garamond" w:hAnsi="Garamond"/>
        </w:rPr>
      </w:pPr>
      <w:r w:rsidRPr="000A2C46">
        <w:rPr>
          <w:rFonts w:ascii="Garamond" w:hAnsi="Garamond"/>
        </w:rPr>
        <w:t>“Stochasticity and the fact of film” (</w:t>
      </w:r>
      <w:r w:rsidR="00A76555" w:rsidRPr="000A2C46">
        <w:rPr>
          <w:rFonts w:ascii="Garamond" w:hAnsi="Garamond"/>
        </w:rPr>
        <w:t>10/02</w:t>
      </w:r>
      <w:r w:rsidRPr="000A2C46">
        <w:rPr>
          <w:rFonts w:ascii="Garamond" w:hAnsi="Garamond"/>
        </w:rPr>
        <w:t>/2012);</w:t>
      </w:r>
    </w:p>
    <w:p w:rsidR="00C6203F" w:rsidRPr="000A2C46" w:rsidRDefault="00C6203F" w:rsidP="00837FDD">
      <w:pPr>
        <w:spacing w:line="276" w:lineRule="auto"/>
      </w:pPr>
      <w:r w:rsidRPr="000A2C46">
        <w:rPr>
          <w:rFonts w:ascii="Garamond" w:hAnsi="Garamond"/>
        </w:rPr>
        <w:tab/>
        <w:t>http://mediacommons.futureofthebook.org/imr/2012/10/02/stochasticity-and-fact-film-0</w:t>
      </w:r>
    </w:p>
    <w:p w:rsidR="00C6203F" w:rsidRPr="000A2C46" w:rsidRDefault="00C6203F" w:rsidP="00837FDD">
      <w:pPr>
        <w:spacing w:line="276" w:lineRule="auto"/>
        <w:ind w:left="1112" w:hanging="1112"/>
        <w:rPr>
          <w:rFonts w:ascii="Garamond" w:hAnsi="Garamond"/>
        </w:rPr>
      </w:pPr>
      <w:r w:rsidRPr="000A2C46">
        <w:rPr>
          <w:rFonts w:ascii="Garamond" w:hAnsi="Garamond"/>
        </w:rPr>
        <w:t>“The work of human hands: Why th</w:t>
      </w:r>
      <w:r w:rsidR="00A76555" w:rsidRPr="000A2C46">
        <w:rPr>
          <w:rFonts w:ascii="Garamond" w:hAnsi="Garamond"/>
        </w:rPr>
        <w:t>e London Riots are Political” (09/08</w:t>
      </w:r>
      <w:r w:rsidRPr="000A2C46">
        <w:rPr>
          <w:rFonts w:ascii="Garamond" w:hAnsi="Garamond"/>
        </w:rPr>
        <w:t>/2011); http://contemporarycondition.blogspot.com/2011/09/work-of-human-hands.html</w:t>
      </w:r>
    </w:p>
    <w:p w:rsidR="00C6203F" w:rsidRPr="000A2C46" w:rsidRDefault="00C6203F" w:rsidP="00837FDD">
      <w:pPr>
        <w:spacing w:line="276" w:lineRule="auto"/>
        <w:ind w:left="1112" w:hanging="1112"/>
        <w:rPr>
          <w:rFonts w:ascii="Garamond" w:hAnsi="Garamond"/>
        </w:rPr>
      </w:pPr>
      <w:r w:rsidRPr="000A2C46">
        <w:rPr>
          <w:rFonts w:ascii="Garamond" w:hAnsi="Garamond"/>
        </w:rPr>
        <w:t>“Chiarismo: Or, Luminosity in Dark Times” (</w:t>
      </w:r>
      <w:r w:rsidR="00A76555" w:rsidRPr="000A2C46">
        <w:rPr>
          <w:rFonts w:ascii="Garamond" w:hAnsi="Garamond"/>
        </w:rPr>
        <w:t>10/18</w:t>
      </w:r>
      <w:r w:rsidRPr="000A2C46">
        <w:rPr>
          <w:rFonts w:ascii="Garamond" w:hAnsi="Garamond"/>
        </w:rPr>
        <w:t>/2010); http://contemporarycondition.blogspot.com/2010/10/chiarismo-or-luminosity-in-dark-times.html</w:t>
      </w:r>
    </w:p>
    <w:p w:rsidR="00C6203F" w:rsidRPr="000A2C46" w:rsidRDefault="00C6203F" w:rsidP="00837FDD">
      <w:pPr>
        <w:spacing w:line="276" w:lineRule="auto"/>
        <w:ind w:left="1112" w:hanging="1112"/>
        <w:rPr>
          <w:rFonts w:ascii="Garamond" w:hAnsi="Garamond"/>
        </w:rPr>
      </w:pPr>
      <w:r w:rsidRPr="000A2C46">
        <w:rPr>
          <w:rFonts w:ascii="Garamond" w:hAnsi="Garamond"/>
        </w:rPr>
        <w:t>“The Monstrous Art of Pop” (</w:t>
      </w:r>
      <w:r w:rsidR="00A76555" w:rsidRPr="000A2C46">
        <w:rPr>
          <w:rFonts w:ascii="Garamond" w:hAnsi="Garamond"/>
        </w:rPr>
        <w:t>09/29</w:t>
      </w:r>
      <w:r w:rsidRPr="000A2C46">
        <w:rPr>
          <w:rFonts w:ascii="Garamond" w:hAnsi="Garamond"/>
        </w:rPr>
        <w:t>/2010); http://gagajournal.blogspot.com/2010/09/monstrous-art-of-pop.html</w:t>
      </w:r>
    </w:p>
    <w:p w:rsidR="00C6203F" w:rsidRPr="000A2C46" w:rsidRDefault="00C6203F" w:rsidP="00837FDD">
      <w:pPr>
        <w:spacing w:line="276" w:lineRule="auto"/>
        <w:ind w:left="1112" w:hanging="1112"/>
        <w:rPr>
          <w:rFonts w:ascii="Garamond" w:hAnsi="Garamond"/>
          <w:b/>
          <w:sz w:val="28"/>
        </w:rPr>
      </w:pPr>
      <w:r w:rsidRPr="000A2C46">
        <w:rPr>
          <w:rFonts w:ascii="Garamond" w:hAnsi="Garamond"/>
        </w:rPr>
        <w:t>“From the Pop/Demonium Files: Lady GaGa and the Monstrous Art of Pop” (</w:t>
      </w:r>
      <w:r w:rsidR="00A76555" w:rsidRPr="000A2C46">
        <w:rPr>
          <w:rFonts w:ascii="Garamond" w:hAnsi="Garamond"/>
        </w:rPr>
        <w:t>03/21</w:t>
      </w:r>
      <w:r w:rsidRPr="000A2C46">
        <w:rPr>
          <w:rFonts w:ascii="Garamond" w:hAnsi="Garamond"/>
        </w:rPr>
        <w:t xml:space="preserve">/2010); </w:t>
      </w:r>
      <w:r w:rsidRPr="000A2C46">
        <w:rPr>
          <w:rFonts w:ascii="Garamond" w:hAnsi="Garamond"/>
          <w:u w:color="0337A1"/>
        </w:rPr>
        <w:t>http://contemporarycondition.blogspot.com/2010/03/lady-gaga-and-monstrous-art-of-pop.html</w:t>
      </w:r>
    </w:p>
    <w:p w:rsidR="00E864B0" w:rsidRPr="000A2C46" w:rsidRDefault="00E864B0" w:rsidP="00837FDD">
      <w:pPr>
        <w:spacing w:line="276" w:lineRule="auto"/>
        <w:rPr>
          <w:rFonts w:ascii="Garamond" w:hAnsi="Garamond"/>
          <w:sz w:val="28"/>
        </w:rPr>
      </w:pPr>
    </w:p>
    <w:p w:rsidR="00C6203F" w:rsidRPr="000A2C46" w:rsidRDefault="00C6203F" w:rsidP="00837FDD">
      <w:pPr>
        <w:spacing w:line="276" w:lineRule="auto"/>
        <w:rPr>
          <w:rFonts w:ascii="Garamond" w:hAnsi="Garamond"/>
        </w:rPr>
      </w:pPr>
      <w:r w:rsidRPr="000A2C46">
        <w:rPr>
          <w:rFonts w:ascii="Garamond" w:hAnsi="Garamond"/>
          <w:b/>
          <w:sz w:val="28"/>
        </w:rPr>
        <w:t>Popular Press</w:t>
      </w:r>
    </w:p>
    <w:p w:rsidR="00591D3E" w:rsidRPr="000A2C46" w:rsidRDefault="000D6348" w:rsidP="00837FDD">
      <w:pPr>
        <w:spacing w:line="276" w:lineRule="auto"/>
        <w:ind w:left="1112" w:hanging="1112"/>
        <w:rPr>
          <w:rFonts w:ascii="Garamond" w:hAnsi="Garamond"/>
        </w:rPr>
      </w:pPr>
      <w:r w:rsidRPr="000A2C46">
        <w:rPr>
          <w:rFonts w:ascii="Garamond" w:hAnsi="Garamond"/>
        </w:rPr>
        <w:t>“The Most Canadia</w:t>
      </w:r>
      <w:r w:rsidR="00591D3E" w:rsidRPr="000A2C46">
        <w:rPr>
          <w:rFonts w:ascii="Garamond" w:hAnsi="Garamond"/>
        </w:rPr>
        <w:t>n Show” CBC Radio, Host: Denis Grignon. Aired: July 1, 2013.</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“Social Network Politics: Activism or Slacktivism?” </w:t>
      </w:r>
      <w:r w:rsidRPr="000A2C46">
        <w:rPr>
          <w:rFonts w:ascii="Garamond" w:hAnsi="Garamond"/>
          <w:i/>
        </w:rPr>
        <w:t>Durham Region</w:t>
      </w:r>
      <w:r w:rsidRPr="000A2C46">
        <w:rPr>
          <w:rFonts w:ascii="Garamond" w:hAnsi="Garamond"/>
        </w:rPr>
        <w:t xml:space="preserve"> (</w:t>
      </w:r>
      <w:r w:rsidR="00AD2E0F" w:rsidRPr="000A2C46">
        <w:rPr>
          <w:rFonts w:ascii="Garamond" w:hAnsi="Garamond"/>
        </w:rPr>
        <w:t>01/21</w:t>
      </w:r>
      <w:r w:rsidRPr="000A2C46">
        <w:rPr>
          <w:rFonts w:ascii="Garamond" w:hAnsi="Garamond"/>
        </w:rPr>
        <w:t>/2010); byline by Jennifer Stone.</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“How Crucial are First Impressions to Voters?” </w:t>
      </w:r>
      <w:r w:rsidRPr="000A2C46">
        <w:rPr>
          <w:rFonts w:ascii="Garamond" w:hAnsi="Garamond"/>
          <w:i/>
        </w:rPr>
        <w:t>The Peterborough Examiner</w:t>
      </w:r>
      <w:r w:rsidRPr="000A2C46">
        <w:rPr>
          <w:rFonts w:ascii="Garamond" w:hAnsi="Garamond"/>
        </w:rPr>
        <w:t xml:space="preserve"> (</w:t>
      </w:r>
      <w:r w:rsidR="00AD2E0F" w:rsidRPr="000A2C46">
        <w:rPr>
          <w:rFonts w:ascii="Garamond" w:hAnsi="Garamond"/>
        </w:rPr>
        <w:t>10/08</w:t>
      </w:r>
      <w:r w:rsidRPr="000A2C46">
        <w:rPr>
          <w:rFonts w:ascii="Garamond" w:hAnsi="Garamond"/>
        </w:rPr>
        <w:t>/08); byline by Andrew Houston.</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“Something for everyone on Facebook; Peterborough groups popping up on popular social networking site” in </w:t>
      </w:r>
      <w:r w:rsidRPr="000A2C46">
        <w:rPr>
          <w:rFonts w:ascii="Garamond" w:hAnsi="Garamond"/>
          <w:i/>
        </w:rPr>
        <w:t>The Peterborough Examiner</w:t>
      </w:r>
      <w:r w:rsidRPr="000A2C46">
        <w:rPr>
          <w:rFonts w:ascii="Garamond" w:hAnsi="Garamond"/>
        </w:rPr>
        <w:t xml:space="preserve"> (</w:t>
      </w:r>
      <w:r w:rsidR="00AD2E0F" w:rsidRPr="000A2C46">
        <w:rPr>
          <w:rFonts w:ascii="Garamond" w:hAnsi="Garamond"/>
        </w:rPr>
        <w:t>12/20</w:t>
      </w:r>
      <w:r w:rsidRPr="000A2C46">
        <w:rPr>
          <w:rFonts w:ascii="Garamond" w:hAnsi="Garamond"/>
        </w:rPr>
        <w:t>/2007); byline by Fiona Isaacson.</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“Intervista con Davide Panagia” in </w:t>
      </w:r>
      <w:r w:rsidRPr="000A2C46">
        <w:rPr>
          <w:rFonts w:ascii="Garamond" w:hAnsi="Garamond"/>
          <w:i/>
        </w:rPr>
        <w:t>La Cronaca di Cremona</w:t>
      </w:r>
      <w:r w:rsidRPr="000A2C46">
        <w:rPr>
          <w:rFonts w:ascii="Garamond" w:hAnsi="Garamond"/>
        </w:rPr>
        <w:t>, Italy (</w:t>
      </w:r>
      <w:r w:rsidR="00AD2E0F" w:rsidRPr="000A2C46">
        <w:rPr>
          <w:rFonts w:ascii="Garamond" w:hAnsi="Garamond"/>
        </w:rPr>
        <w:t>05/31</w:t>
      </w:r>
      <w:r w:rsidRPr="000A2C46">
        <w:rPr>
          <w:rFonts w:ascii="Garamond" w:hAnsi="Garamond"/>
        </w:rPr>
        <w:t>/2005).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“Edicola, spazio di democrazia” in </w:t>
      </w:r>
      <w:r w:rsidRPr="000A2C46">
        <w:rPr>
          <w:rFonts w:ascii="Garamond" w:hAnsi="Garamond"/>
          <w:i/>
        </w:rPr>
        <w:t>La Provincia</w:t>
      </w:r>
      <w:r w:rsidRPr="000A2C46">
        <w:rPr>
          <w:rFonts w:ascii="Garamond" w:hAnsi="Garamond"/>
        </w:rPr>
        <w:t>, Italy (</w:t>
      </w:r>
      <w:r w:rsidR="00AD2E0F" w:rsidRPr="000A2C46">
        <w:rPr>
          <w:rFonts w:ascii="Garamond" w:hAnsi="Garamond"/>
        </w:rPr>
        <w:t>05/08</w:t>
      </w:r>
      <w:r w:rsidRPr="000A2C46">
        <w:rPr>
          <w:rFonts w:ascii="Garamond" w:hAnsi="Garamond"/>
        </w:rPr>
        <w:t>/2005).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“La piazza e l’edicola: luoghi della democrazia” in </w:t>
      </w:r>
      <w:r w:rsidRPr="000A2C46">
        <w:rPr>
          <w:rFonts w:ascii="Garamond" w:hAnsi="Garamond"/>
          <w:i/>
        </w:rPr>
        <w:t>La Provincia,</w:t>
      </w:r>
      <w:r w:rsidRPr="000A2C46">
        <w:rPr>
          <w:rFonts w:ascii="Garamond" w:hAnsi="Garamond"/>
        </w:rPr>
        <w:t xml:space="preserve"> Italy (</w:t>
      </w:r>
      <w:r w:rsidR="00AD2E0F" w:rsidRPr="000A2C46">
        <w:rPr>
          <w:rFonts w:ascii="Garamond" w:hAnsi="Garamond"/>
        </w:rPr>
        <w:t>05/06</w:t>
      </w:r>
      <w:r w:rsidRPr="000A2C46">
        <w:rPr>
          <w:rFonts w:ascii="Garamond" w:hAnsi="Garamond"/>
        </w:rPr>
        <w:t>/2005).</w:t>
      </w:r>
    </w:p>
    <w:p w:rsidR="00591D3E" w:rsidRPr="000A2C46" w:rsidRDefault="00C6203F" w:rsidP="00837FDD">
      <w:pPr>
        <w:spacing w:line="276" w:lineRule="auto"/>
        <w:ind w:left="1112" w:hanging="1112"/>
        <w:rPr>
          <w:rFonts w:ascii="Garamond" w:hAnsi="Garamond"/>
          <w:spacing w:val="-3"/>
        </w:rPr>
      </w:pPr>
      <w:r w:rsidRPr="000A2C46">
        <w:rPr>
          <w:rFonts w:ascii="Garamond" w:hAnsi="Garamond"/>
        </w:rPr>
        <w:t xml:space="preserve">“Pop Professor” (Profile) in </w:t>
      </w:r>
      <w:r w:rsidRPr="000A2C46">
        <w:rPr>
          <w:rFonts w:ascii="Garamond" w:hAnsi="Garamond"/>
          <w:i/>
        </w:rPr>
        <w:t>The Peterborough Examiner</w:t>
      </w:r>
      <w:r w:rsidRPr="000A2C46">
        <w:rPr>
          <w:rFonts w:ascii="Garamond" w:hAnsi="Garamond"/>
        </w:rPr>
        <w:t>, (</w:t>
      </w:r>
      <w:r w:rsidR="00AD2E0F" w:rsidRPr="000A2C46">
        <w:rPr>
          <w:rFonts w:ascii="Garamond" w:hAnsi="Garamond"/>
        </w:rPr>
        <w:t>12/02</w:t>
      </w:r>
      <w:r w:rsidRPr="000A2C46">
        <w:rPr>
          <w:rFonts w:ascii="Garamond" w:hAnsi="Garamond"/>
        </w:rPr>
        <w:t>/2005).</w:t>
      </w:r>
    </w:p>
    <w:p w:rsidR="007E67CA" w:rsidRPr="000A2C46" w:rsidRDefault="007E67CA" w:rsidP="00837FDD">
      <w:pPr>
        <w:tabs>
          <w:tab w:val="left" w:pos="5081"/>
        </w:tabs>
        <w:spacing w:line="276" w:lineRule="auto"/>
        <w:rPr>
          <w:rFonts w:ascii="Garamond" w:hAnsi="Garamond"/>
          <w:b/>
          <w:sz w:val="36"/>
        </w:rPr>
      </w:pPr>
    </w:p>
    <w:p w:rsidR="00C6203F" w:rsidRPr="000A2C46" w:rsidRDefault="00C6203F" w:rsidP="00837FDD">
      <w:pPr>
        <w:tabs>
          <w:tab w:val="left" w:pos="5081"/>
        </w:tabs>
        <w:spacing w:line="276" w:lineRule="auto"/>
        <w:rPr>
          <w:rFonts w:ascii="Garamond" w:hAnsi="Garamond"/>
          <w:b/>
          <w:sz w:val="36"/>
        </w:rPr>
      </w:pPr>
      <w:r w:rsidRPr="000A2C46">
        <w:rPr>
          <w:rFonts w:ascii="Garamond" w:hAnsi="Garamond"/>
          <w:b/>
          <w:sz w:val="36"/>
          <w:u w:val="single"/>
        </w:rPr>
        <w:tab/>
      </w:r>
      <w:r w:rsidRPr="000A2C46">
        <w:rPr>
          <w:rFonts w:ascii="Garamond" w:hAnsi="Garamond"/>
          <w:b/>
          <w:sz w:val="36"/>
        </w:rPr>
        <w:t xml:space="preserve">Speaking, Academic, </w:t>
      </w:r>
    </w:p>
    <w:p w:rsidR="00C6203F" w:rsidRPr="000A2C46" w:rsidRDefault="00C6203F" w:rsidP="00837FDD">
      <w:pPr>
        <w:tabs>
          <w:tab w:val="left" w:pos="5081"/>
        </w:tabs>
        <w:spacing w:line="276" w:lineRule="auto"/>
        <w:rPr>
          <w:rFonts w:ascii="Garamond" w:hAnsi="Garamond"/>
          <w:b/>
          <w:sz w:val="36"/>
        </w:rPr>
      </w:pPr>
      <w:r w:rsidRPr="000A2C46">
        <w:rPr>
          <w:rFonts w:ascii="Garamond" w:hAnsi="Garamond"/>
          <w:b/>
          <w:sz w:val="36"/>
        </w:rPr>
        <w:tab/>
        <w:t>&amp; Conference Activity_____</w:t>
      </w:r>
    </w:p>
    <w:p w:rsidR="001F2F6D" w:rsidRPr="00ED614F" w:rsidRDefault="00C6203F" w:rsidP="00ED614F">
      <w:pPr>
        <w:spacing w:line="276" w:lineRule="auto"/>
        <w:rPr>
          <w:rFonts w:ascii="Garamond" w:hAnsi="Garamond"/>
          <w:b/>
          <w:sz w:val="28"/>
        </w:rPr>
      </w:pPr>
      <w:r w:rsidRPr="000A2C46">
        <w:rPr>
          <w:rFonts w:ascii="Garamond" w:hAnsi="Garamond"/>
          <w:b/>
          <w:spacing w:val="-4"/>
          <w:sz w:val="28"/>
        </w:rPr>
        <w:t>Conference Participation and Papers</w:t>
      </w:r>
    </w:p>
    <w:p w:rsidR="00CE0A80" w:rsidRDefault="00CE0A80" w:rsidP="0024215E">
      <w:pPr>
        <w:spacing w:line="276" w:lineRule="auto"/>
        <w:ind w:left="1112" w:hanging="1112"/>
        <w:rPr>
          <w:rFonts w:ascii="Garamond" w:hAnsi="Garamond"/>
        </w:rPr>
      </w:pPr>
      <w:r>
        <w:rPr>
          <w:rFonts w:ascii="Garamond" w:hAnsi="Garamond"/>
        </w:rPr>
        <w:t xml:space="preserve">Paper: “The Political Theory of Empiricist Criticism.” </w:t>
      </w:r>
      <w:r>
        <w:rPr>
          <w:rFonts w:ascii="Garamond" w:hAnsi="Garamond"/>
          <w:i/>
          <w:iCs/>
        </w:rPr>
        <w:t>American Comparative Literature Association</w:t>
      </w:r>
      <w:r>
        <w:rPr>
          <w:rFonts w:ascii="Garamond" w:hAnsi="Garamond"/>
        </w:rPr>
        <w:t>, March 19-22, 2020</w:t>
      </w:r>
      <w:r w:rsidR="00A84EAF">
        <w:rPr>
          <w:rFonts w:ascii="Garamond" w:hAnsi="Garamond"/>
        </w:rPr>
        <w:t>, Chicago, IL.</w:t>
      </w:r>
      <w:r>
        <w:rPr>
          <w:rFonts w:ascii="Garamond" w:hAnsi="Garamond"/>
        </w:rPr>
        <w:t xml:space="preserve"> </w:t>
      </w:r>
    </w:p>
    <w:p w:rsidR="0091771E" w:rsidRDefault="0091771E" w:rsidP="0024215E">
      <w:pPr>
        <w:spacing w:line="276" w:lineRule="auto"/>
        <w:ind w:left="1112" w:hanging="1112"/>
        <w:rPr>
          <w:rFonts w:ascii="Garamond" w:hAnsi="Garamond"/>
        </w:rPr>
      </w:pPr>
      <w:r>
        <w:rPr>
          <w:rFonts w:ascii="Garamond" w:hAnsi="Garamond"/>
        </w:rPr>
        <w:t xml:space="preserve">Paper: “Radical Pluralism and Radical Empiricism.” </w:t>
      </w:r>
      <w:r w:rsidRPr="0091771E">
        <w:rPr>
          <w:rFonts w:ascii="Garamond" w:hAnsi="Garamond"/>
          <w:i/>
        </w:rPr>
        <w:t>Association of Political Theory</w:t>
      </w:r>
      <w:r>
        <w:rPr>
          <w:rFonts w:ascii="Garamond" w:hAnsi="Garamond"/>
        </w:rPr>
        <w:t>, October 25, 2019, UC-Irvine, CA</w:t>
      </w:r>
      <w:r w:rsidR="007942B9">
        <w:rPr>
          <w:rFonts w:ascii="Garamond" w:hAnsi="Garamond"/>
        </w:rPr>
        <w:t>.</w:t>
      </w:r>
    </w:p>
    <w:p w:rsidR="007A4E9A" w:rsidRPr="0091771E" w:rsidRDefault="007A4E9A" w:rsidP="0024215E">
      <w:pPr>
        <w:spacing w:line="276" w:lineRule="auto"/>
        <w:ind w:left="1112" w:hanging="1112"/>
        <w:rPr>
          <w:rFonts w:ascii="Garamond" w:hAnsi="Garamond"/>
        </w:rPr>
      </w:pPr>
      <w:r>
        <w:rPr>
          <w:rFonts w:ascii="Garamond" w:hAnsi="Garamond"/>
        </w:rPr>
        <w:t xml:space="preserve">Panel Discussant: </w:t>
      </w:r>
      <w:r w:rsidR="00D80734">
        <w:rPr>
          <w:rFonts w:ascii="Garamond" w:hAnsi="Garamond"/>
        </w:rPr>
        <w:t xml:space="preserve">“Writing and Resistance” Panel, </w:t>
      </w:r>
      <w:r w:rsidR="00D80734" w:rsidRPr="0091771E">
        <w:rPr>
          <w:rFonts w:ascii="Garamond" w:hAnsi="Garamond"/>
          <w:i/>
        </w:rPr>
        <w:t>Association of Political Theory</w:t>
      </w:r>
      <w:r w:rsidR="00D80734">
        <w:rPr>
          <w:rFonts w:ascii="Garamond" w:hAnsi="Garamond"/>
        </w:rPr>
        <w:t>, October 25, 2019, UC-Irvine, CA.</w:t>
      </w:r>
    </w:p>
    <w:p w:rsidR="0024215E" w:rsidRDefault="009424E2" w:rsidP="0024215E">
      <w:pPr>
        <w:spacing w:line="276" w:lineRule="auto"/>
        <w:ind w:left="1112" w:hanging="1112"/>
        <w:rPr>
          <w:rFonts w:ascii="Garamond" w:hAnsi="Garamond"/>
        </w:rPr>
      </w:pPr>
      <w:r>
        <w:rPr>
          <w:rFonts w:ascii="Garamond" w:hAnsi="Garamond"/>
        </w:rPr>
        <w:t xml:space="preserve">Paper: </w:t>
      </w:r>
      <w:r w:rsidR="00E3747F">
        <w:rPr>
          <w:rFonts w:ascii="Garamond" w:hAnsi="Garamond"/>
        </w:rPr>
        <w:t>“A Political Theory of the Algorithm Dispositif</w:t>
      </w:r>
      <w:r w:rsidR="0024215E">
        <w:rPr>
          <w:rFonts w:ascii="Garamond" w:hAnsi="Garamond"/>
        </w:rPr>
        <w:t>.</w:t>
      </w:r>
      <w:r w:rsidR="00E3747F">
        <w:rPr>
          <w:rFonts w:ascii="Garamond" w:hAnsi="Garamond"/>
        </w:rPr>
        <w:t xml:space="preserve">” </w:t>
      </w:r>
      <w:r w:rsidR="00E3747F" w:rsidRPr="002B2CF3">
        <w:rPr>
          <w:rFonts w:ascii="Garamond" w:hAnsi="Garamond"/>
          <w:i/>
        </w:rPr>
        <w:t xml:space="preserve">American Political Science </w:t>
      </w:r>
      <w:r w:rsidR="00E3747F" w:rsidRPr="000A2C46">
        <w:rPr>
          <w:rFonts w:ascii="Garamond" w:hAnsi="Garamond"/>
          <w:i/>
        </w:rPr>
        <w:t>Association</w:t>
      </w:r>
      <w:r w:rsidR="00E3747F">
        <w:rPr>
          <w:rFonts w:ascii="Garamond" w:hAnsi="Garamond"/>
        </w:rPr>
        <w:t>, Washington, DC (</w:t>
      </w:r>
      <w:r w:rsidR="0024215E">
        <w:rPr>
          <w:rFonts w:ascii="Garamond" w:hAnsi="Garamond"/>
        </w:rPr>
        <w:t>August 29-September 1, 2019).</w:t>
      </w:r>
    </w:p>
    <w:p w:rsidR="0024215E" w:rsidRPr="0024215E" w:rsidRDefault="0024215E" w:rsidP="0024215E">
      <w:pPr>
        <w:spacing w:line="276" w:lineRule="auto"/>
        <w:ind w:left="1112" w:hanging="1112"/>
        <w:rPr>
          <w:rFonts w:ascii="Garamond" w:hAnsi="Garamond"/>
          <w:color w:val="000000" w:themeColor="text1"/>
        </w:rPr>
      </w:pPr>
      <w:r w:rsidRPr="0024215E">
        <w:rPr>
          <w:rFonts w:ascii="Garamond" w:hAnsi="Garamond"/>
          <w:color w:val="000000" w:themeColor="text1"/>
        </w:rPr>
        <w:t xml:space="preserve">Discussant: </w:t>
      </w:r>
      <w:r w:rsidRPr="0024215E">
        <w:rPr>
          <w:rFonts w:ascii="Garamond" w:hAnsi="Garamond" w:cs="Arial"/>
          <w:color w:val="000000" w:themeColor="text1"/>
        </w:rPr>
        <w:t>Demetra Kasimis</w:t>
      </w:r>
      <w:r>
        <w:rPr>
          <w:rFonts w:ascii="Garamond" w:hAnsi="Garamond" w:cs="Arial"/>
          <w:color w:val="000000" w:themeColor="text1"/>
        </w:rPr>
        <w:t>’</w:t>
      </w:r>
      <w:r w:rsidRPr="0024215E">
        <w:rPr>
          <w:rFonts w:ascii="Garamond" w:hAnsi="Garamond" w:cs="Arial"/>
          <w:color w:val="000000" w:themeColor="text1"/>
        </w:rPr>
        <w:t xml:space="preserve">s </w:t>
      </w:r>
      <w:r w:rsidRPr="0024215E">
        <w:rPr>
          <w:rFonts w:ascii="Garamond" w:hAnsi="Garamond" w:cs="Arial"/>
          <w:color w:val="000000" w:themeColor="text1"/>
          <w:u w:val="single"/>
        </w:rPr>
        <w:t>The Perpetual Immigrant and the Limits of Athenian Democracy</w:t>
      </w:r>
      <w:r>
        <w:rPr>
          <w:rFonts w:ascii="Garamond" w:hAnsi="Garamond" w:cs="Arial"/>
          <w:color w:val="000000" w:themeColor="text1"/>
        </w:rPr>
        <w:t>.</w:t>
      </w:r>
      <w:r w:rsidRPr="0024215E">
        <w:rPr>
          <w:rFonts w:ascii="Garamond" w:hAnsi="Garamond"/>
          <w:i/>
        </w:rPr>
        <w:t xml:space="preserve"> </w:t>
      </w:r>
      <w:r w:rsidRPr="002B2CF3">
        <w:rPr>
          <w:rFonts w:ascii="Garamond" w:hAnsi="Garamond"/>
          <w:i/>
        </w:rPr>
        <w:t xml:space="preserve">American Political Science </w:t>
      </w:r>
      <w:r w:rsidRPr="000A2C46">
        <w:rPr>
          <w:rFonts w:ascii="Garamond" w:hAnsi="Garamond"/>
          <w:i/>
        </w:rPr>
        <w:t>Association</w:t>
      </w:r>
      <w:r>
        <w:rPr>
          <w:rFonts w:ascii="Garamond" w:hAnsi="Garamond"/>
        </w:rPr>
        <w:t>, Washington, DC (August 29-September 1, 2019).</w:t>
      </w:r>
    </w:p>
    <w:p w:rsidR="0024215E" w:rsidRDefault="00E3747F" w:rsidP="0024215E">
      <w:pPr>
        <w:spacing w:line="276" w:lineRule="auto"/>
        <w:ind w:left="1112" w:hanging="1112"/>
        <w:rPr>
          <w:rFonts w:ascii="Garamond" w:hAnsi="Garamond"/>
        </w:rPr>
      </w:pPr>
      <w:r w:rsidRPr="0024215E">
        <w:rPr>
          <w:rFonts w:ascii="Garamond" w:hAnsi="Garamond"/>
        </w:rPr>
        <w:t>Discussant:</w:t>
      </w:r>
      <w:r w:rsidR="0024215E" w:rsidRPr="0024215E">
        <w:rPr>
          <w:rFonts w:ascii="Garamond" w:hAnsi="Garamond"/>
        </w:rPr>
        <w:t xml:space="preserve"> </w:t>
      </w:r>
      <w:r w:rsidR="0024215E">
        <w:rPr>
          <w:rFonts w:ascii="Garamond" w:hAnsi="Garamond"/>
        </w:rPr>
        <w:t>“</w:t>
      </w:r>
      <w:r w:rsidR="0024215E" w:rsidRPr="0024215E">
        <w:rPr>
          <w:rFonts w:ascii="Garamond" w:hAnsi="Garamond" w:cs="Arial"/>
          <w:bCs/>
          <w:color w:val="333333"/>
        </w:rPr>
        <w:t>Aesthetics and Politics in an Age of Populism</w:t>
      </w:r>
      <w:r w:rsidR="0024215E">
        <w:rPr>
          <w:rFonts w:ascii="Garamond" w:hAnsi="Garamond" w:cs="Arial"/>
          <w:bCs/>
          <w:color w:val="333333"/>
        </w:rPr>
        <w:t xml:space="preserve">” Panel. </w:t>
      </w:r>
      <w:r w:rsidR="0024215E" w:rsidRPr="002B2CF3">
        <w:rPr>
          <w:rFonts w:ascii="Garamond" w:hAnsi="Garamond"/>
          <w:i/>
        </w:rPr>
        <w:t xml:space="preserve">American Political Science </w:t>
      </w:r>
      <w:r w:rsidR="0024215E" w:rsidRPr="000A2C46">
        <w:rPr>
          <w:rFonts w:ascii="Garamond" w:hAnsi="Garamond"/>
          <w:i/>
        </w:rPr>
        <w:t>Association</w:t>
      </w:r>
      <w:r w:rsidR="0024215E">
        <w:rPr>
          <w:rFonts w:ascii="Garamond" w:hAnsi="Garamond"/>
        </w:rPr>
        <w:t>, Washington, DC (August 29-September 1, 2019).</w:t>
      </w:r>
    </w:p>
    <w:p w:rsidR="005A057E" w:rsidRPr="00D262BA" w:rsidRDefault="00D262BA" w:rsidP="00D66A8D">
      <w:pPr>
        <w:spacing w:line="276" w:lineRule="auto"/>
        <w:ind w:left="1112" w:hanging="1112"/>
        <w:rPr>
          <w:rFonts w:ascii="Garamond" w:hAnsi="Garamond"/>
        </w:rPr>
      </w:pPr>
      <w:r w:rsidRPr="00D262BA">
        <w:rPr>
          <w:rFonts w:ascii="Garamond" w:hAnsi="Garamond"/>
        </w:rPr>
        <w:t xml:space="preserve">Paper: “Political Media and Dispositional Powers” </w:t>
      </w:r>
      <w:r w:rsidRPr="002B2CF3">
        <w:rPr>
          <w:rFonts w:ascii="Garamond" w:hAnsi="Garamond"/>
          <w:i/>
        </w:rPr>
        <w:t xml:space="preserve">American Political Science </w:t>
      </w:r>
      <w:r w:rsidRPr="000A2C46">
        <w:rPr>
          <w:rFonts w:ascii="Garamond" w:hAnsi="Garamond"/>
          <w:i/>
        </w:rPr>
        <w:t>Association</w:t>
      </w:r>
      <w:r>
        <w:rPr>
          <w:rFonts w:ascii="Garamond" w:hAnsi="Garamond"/>
        </w:rPr>
        <w:t>, Boston, MA (August 3</w:t>
      </w:r>
      <w:r w:rsidR="00FA70C5">
        <w:rPr>
          <w:rFonts w:ascii="Garamond" w:hAnsi="Garamond"/>
        </w:rPr>
        <w:t>0</w:t>
      </w:r>
      <w:r>
        <w:rPr>
          <w:rFonts w:ascii="Garamond" w:hAnsi="Garamond"/>
        </w:rPr>
        <w:t xml:space="preserve">-September </w:t>
      </w:r>
      <w:r w:rsidR="00FA70C5">
        <w:rPr>
          <w:rFonts w:ascii="Garamond" w:hAnsi="Garamond"/>
        </w:rPr>
        <w:t>2</w:t>
      </w:r>
      <w:r>
        <w:rPr>
          <w:rFonts w:ascii="Garamond" w:hAnsi="Garamond"/>
        </w:rPr>
        <w:t>, 201</w:t>
      </w:r>
      <w:r w:rsidR="00FA70C5">
        <w:rPr>
          <w:rFonts w:ascii="Garamond" w:hAnsi="Garamond"/>
        </w:rPr>
        <w:t>8</w:t>
      </w:r>
      <w:r>
        <w:rPr>
          <w:rFonts w:ascii="Garamond" w:hAnsi="Garamond"/>
        </w:rPr>
        <w:t>)</w:t>
      </w:r>
      <w:r w:rsidR="00FA70C5">
        <w:rPr>
          <w:rFonts w:ascii="Garamond" w:hAnsi="Garamond"/>
        </w:rPr>
        <w:t>.</w:t>
      </w:r>
    </w:p>
    <w:p w:rsidR="00D66A8D" w:rsidRDefault="00D66A8D" w:rsidP="00D66A8D">
      <w:pPr>
        <w:spacing w:line="276" w:lineRule="auto"/>
        <w:ind w:left="1112" w:hanging="1112"/>
        <w:rPr>
          <w:rFonts w:ascii="Garamond" w:hAnsi="Garamond"/>
        </w:rPr>
      </w:pPr>
      <w:r w:rsidRPr="00D262BA">
        <w:rPr>
          <w:rFonts w:ascii="Garamond" w:hAnsi="Garamond"/>
        </w:rPr>
        <w:t>Paper: “The Political Ontology of the Dispositif (Or, Fo</w:t>
      </w:r>
      <w:r>
        <w:rPr>
          <w:rFonts w:ascii="Garamond" w:hAnsi="Garamond"/>
        </w:rPr>
        <w:t xml:space="preserve">ucault’s Modernism),” </w:t>
      </w:r>
      <w:r w:rsidRPr="00852665">
        <w:rPr>
          <w:rFonts w:ascii="Garamond" w:hAnsi="Garamond"/>
          <w:i/>
        </w:rPr>
        <w:t>Word and Image in the Organization of Politics</w:t>
      </w:r>
      <w:r w:rsidR="00852665">
        <w:rPr>
          <w:rFonts w:ascii="Garamond" w:hAnsi="Garamond"/>
        </w:rPr>
        <w:t xml:space="preserve">, The </w:t>
      </w:r>
      <w:r>
        <w:rPr>
          <w:rFonts w:ascii="Garamond" w:hAnsi="Garamond"/>
        </w:rPr>
        <w:t>International Conference for the Study of Political Thought, Yale</w:t>
      </w:r>
      <w:r w:rsidR="00852665">
        <w:rPr>
          <w:rFonts w:ascii="Garamond" w:hAnsi="Garamond"/>
        </w:rPr>
        <w:t xml:space="preserve"> University</w:t>
      </w:r>
      <w:r>
        <w:rPr>
          <w:rFonts w:ascii="Garamond" w:hAnsi="Garamond"/>
        </w:rPr>
        <w:t xml:space="preserve">, New Haven, CT (May 11-12, 2018). </w:t>
      </w:r>
    </w:p>
    <w:p w:rsidR="002B2CF3" w:rsidRPr="00D66A8D" w:rsidRDefault="00D66A8D" w:rsidP="00D66A8D">
      <w:pPr>
        <w:spacing w:line="276" w:lineRule="auto"/>
        <w:ind w:left="1112" w:hanging="1112"/>
        <w:rPr>
          <w:rFonts w:ascii="Garamond" w:hAnsi="Garamond"/>
        </w:rPr>
      </w:pPr>
      <w:r w:rsidRPr="00D66A8D">
        <w:rPr>
          <w:rFonts w:ascii="Garamond" w:hAnsi="Garamond"/>
        </w:rPr>
        <w:t>Paper: “The Algorithm Dispositif</w:t>
      </w:r>
      <w:r>
        <w:rPr>
          <w:rFonts w:ascii="Garamond" w:hAnsi="Garamond"/>
        </w:rPr>
        <w:t>,</w:t>
      </w:r>
      <w:r w:rsidRPr="00D66A8D">
        <w:rPr>
          <w:rFonts w:ascii="Garamond" w:hAnsi="Garamond"/>
        </w:rPr>
        <w:t xml:space="preserve">” </w:t>
      </w:r>
      <w:r w:rsidRPr="00D66A8D">
        <w:rPr>
          <w:rFonts w:ascii="Garamond" w:hAnsi="Garamond"/>
          <w:i/>
          <w:shd w:val="clear" w:color="auto" w:fill="FFFFFF"/>
        </w:rPr>
        <w:t>Is Big Data a Big Medium? Interdisciplinary Symposium</w:t>
      </w:r>
      <w:r>
        <w:rPr>
          <w:rFonts w:ascii="Garamond" w:hAnsi="Garamond"/>
          <w:shd w:val="clear" w:color="auto" w:fill="FFFFFF"/>
        </w:rPr>
        <w:t>. Lasalle College of the Arts, Singapore</w:t>
      </w:r>
      <w:r>
        <w:rPr>
          <w:rFonts w:ascii="Garamond" w:hAnsi="Garamond"/>
        </w:rPr>
        <w:t xml:space="preserve"> (May 7-8, 2018).</w:t>
      </w:r>
    </w:p>
    <w:p w:rsidR="002B2CF3" w:rsidRDefault="002B2CF3" w:rsidP="00837FDD">
      <w:pPr>
        <w:spacing w:line="276" w:lineRule="auto"/>
        <w:ind w:left="1112" w:hanging="1112"/>
        <w:rPr>
          <w:rFonts w:ascii="Garamond" w:hAnsi="Garamond"/>
        </w:rPr>
      </w:pPr>
      <w:r>
        <w:rPr>
          <w:rFonts w:ascii="Garamond" w:hAnsi="Garamond"/>
        </w:rPr>
        <w:lastRenderedPageBreak/>
        <w:t>Paper: “The Algorithm Dispositif</w:t>
      </w:r>
      <w:r w:rsidR="00D66A8D">
        <w:rPr>
          <w:rFonts w:ascii="Garamond" w:hAnsi="Garamond"/>
        </w:rPr>
        <w:t>,</w:t>
      </w:r>
      <w:r>
        <w:rPr>
          <w:rFonts w:ascii="Garamond" w:hAnsi="Garamond"/>
        </w:rPr>
        <w:t xml:space="preserve">” </w:t>
      </w:r>
      <w:r w:rsidRPr="002B2CF3">
        <w:rPr>
          <w:rFonts w:ascii="Garamond" w:hAnsi="Garamond"/>
          <w:i/>
        </w:rPr>
        <w:t>AI in Strategic Context: Development Paths, Impacts, and Governance</w:t>
      </w:r>
      <w:r>
        <w:rPr>
          <w:rFonts w:ascii="Garamond" w:hAnsi="Garamond"/>
        </w:rPr>
        <w:t xml:space="preserve"> Hosted by the </w:t>
      </w:r>
      <w:r w:rsidRPr="002B2CF3">
        <w:rPr>
          <w:rFonts w:ascii="Garamond" w:hAnsi="Garamond"/>
          <w:i/>
        </w:rPr>
        <w:t>Program on Artificial Intelligence at UCLA School of Law</w:t>
      </w:r>
      <w:r>
        <w:rPr>
          <w:rFonts w:ascii="Garamond" w:hAnsi="Garamond"/>
        </w:rPr>
        <w:t xml:space="preserve">, Los Angeles, CA </w:t>
      </w:r>
      <w:r w:rsidR="00D66A8D">
        <w:rPr>
          <w:rFonts w:ascii="Garamond" w:hAnsi="Garamond"/>
        </w:rPr>
        <w:t>(</w:t>
      </w:r>
      <w:r>
        <w:rPr>
          <w:rFonts w:ascii="Garamond" w:hAnsi="Garamond"/>
        </w:rPr>
        <w:t>May 4-5, 2018</w:t>
      </w:r>
      <w:r w:rsidR="00D66A8D">
        <w:rPr>
          <w:rFonts w:ascii="Garamond" w:hAnsi="Garamond"/>
        </w:rPr>
        <w:t>)</w:t>
      </w:r>
      <w:r>
        <w:rPr>
          <w:rFonts w:ascii="Garamond" w:hAnsi="Garamond"/>
        </w:rPr>
        <w:t>.</w:t>
      </w:r>
    </w:p>
    <w:p w:rsidR="00EC2147" w:rsidRDefault="00D553CB" w:rsidP="00EC2147">
      <w:pPr>
        <w:spacing w:line="276" w:lineRule="auto"/>
        <w:ind w:left="1112" w:hanging="1112"/>
        <w:rPr>
          <w:rFonts w:ascii="Garamond" w:hAnsi="Garamond"/>
        </w:rPr>
      </w:pPr>
      <w:r>
        <w:rPr>
          <w:rFonts w:ascii="Garamond" w:hAnsi="Garamond"/>
        </w:rPr>
        <w:t>Paper: “The Political Ontology of the Dispositif”</w:t>
      </w:r>
      <w:r w:rsidRPr="00D81A84">
        <w:rPr>
          <w:rFonts w:ascii="Garamond" w:hAnsi="Garamond"/>
          <w:i/>
        </w:rPr>
        <w:t xml:space="preserve"> Western Political Science Association</w:t>
      </w:r>
      <w:r w:rsidRPr="000A2C46">
        <w:rPr>
          <w:rFonts w:ascii="Garamond" w:hAnsi="Garamond"/>
        </w:rPr>
        <w:t xml:space="preserve">, </w:t>
      </w:r>
      <w:r>
        <w:rPr>
          <w:rFonts w:ascii="Garamond" w:hAnsi="Garamond"/>
        </w:rPr>
        <w:t>San Francisco, CA (</w:t>
      </w:r>
      <w:r w:rsidR="00EC2147">
        <w:rPr>
          <w:rFonts w:ascii="Garamond" w:hAnsi="Garamond"/>
        </w:rPr>
        <w:t>March 28-31, 2018)</w:t>
      </w:r>
    </w:p>
    <w:p w:rsidR="00D553CB" w:rsidRPr="00EC2147" w:rsidRDefault="00EC2147" w:rsidP="00EC2147">
      <w:pPr>
        <w:spacing w:line="276" w:lineRule="auto"/>
        <w:ind w:left="1112" w:hanging="1112"/>
        <w:rPr>
          <w:rFonts w:ascii="Garamond" w:hAnsi="Garamond"/>
        </w:rPr>
      </w:pPr>
      <w:r>
        <w:rPr>
          <w:rFonts w:ascii="Garamond" w:hAnsi="Garamond"/>
        </w:rPr>
        <w:t xml:space="preserve">Discussant: </w:t>
      </w:r>
      <w:r w:rsidRPr="00EC2147">
        <w:rPr>
          <w:rFonts w:ascii="Garamond" w:hAnsi="Garamond"/>
          <w:bCs/>
          <w:color w:val="333333"/>
        </w:rPr>
        <w:t>Legitimate Representation: Abstractionist Aesthetics versus Realism</w:t>
      </w:r>
      <w:r>
        <w:rPr>
          <w:rFonts w:ascii="Garamond" w:hAnsi="Garamond"/>
        </w:rPr>
        <w:t xml:space="preserve"> Panel, </w:t>
      </w:r>
      <w:r w:rsidRPr="002B2CF3">
        <w:rPr>
          <w:rFonts w:ascii="Garamond" w:hAnsi="Garamond"/>
          <w:i/>
        </w:rPr>
        <w:t xml:space="preserve">American Political Science </w:t>
      </w:r>
      <w:r w:rsidRPr="000A2C46">
        <w:rPr>
          <w:rFonts w:ascii="Garamond" w:hAnsi="Garamond"/>
          <w:i/>
        </w:rPr>
        <w:t>Association</w:t>
      </w:r>
      <w:r>
        <w:rPr>
          <w:rFonts w:ascii="Garamond" w:hAnsi="Garamond"/>
        </w:rPr>
        <w:t xml:space="preserve">, </w:t>
      </w:r>
      <w:r w:rsidR="000A0729">
        <w:rPr>
          <w:rFonts w:ascii="Garamond" w:hAnsi="Garamond"/>
        </w:rPr>
        <w:t>San Francisco, CA (August 31-September 3, 2017).</w:t>
      </w:r>
    </w:p>
    <w:p w:rsidR="00953AA4" w:rsidRPr="000A2C46" w:rsidRDefault="00D448C5" w:rsidP="00837FDD">
      <w:pPr>
        <w:spacing w:line="276" w:lineRule="auto"/>
        <w:ind w:left="1112" w:hanging="1112"/>
        <w:rPr>
          <w:rFonts w:ascii="Garamond" w:hAnsi="Garamond"/>
        </w:rPr>
      </w:pPr>
      <w:r w:rsidRPr="002B2CF3">
        <w:rPr>
          <w:rFonts w:ascii="Garamond" w:hAnsi="Garamond"/>
        </w:rPr>
        <w:t>Paper: “</w:t>
      </w:r>
      <w:r w:rsidR="005E0B01" w:rsidRPr="002B2CF3">
        <w:rPr>
          <w:rFonts w:ascii="Garamond" w:hAnsi="Garamond"/>
        </w:rPr>
        <w:t xml:space="preserve">Genres of Political Arithmetic: </w:t>
      </w:r>
      <w:r w:rsidRPr="002B2CF3">
        <w:rPr>
          <w:rFonts w:ascii="Garamond" w:hAnsi="Garamond"/>
        </w:rPr>
        <w:t>On the Algorithm Dispositif</w:t>
      </w:r>
      <w:r w:rsidR="005E0B01" w:rsidRPr="002B2CF3">
        <w:rPr>
          <w:rFonts w:ascii="Garamond" w:hAnsi="Garamond"/>
        </w:rPr>
        <w:t xml:space="preserve">,” </w:t>
      </w:r>
      <w:r w:rsidR="005E0B01" w:rsidRPr="002B2CF3">
        <w:rPr>
          <w:rFonts w:ascii="Garamond" w:hAnsi="Garamond"/>
          <w:i/>
        </w:rPr>
        <w:t xml:space="preserve">American Political Science </w:t>
      </w:r>
      <w:r w:rsidR="005E0B01" w:rsidRPr="000A2C46">
        <w:rPr>
          <w:rFonts w:ascii="Garamond" w:hAnsi="Garamond"/>
          <w:i/>
        </w:rPr>
        <w:t>Association</w:t>
      </w:r>
      <w:r w:rsidR="005E0B01" w:rsidRPr="000A2C46">
        <w:rPr>
          <w:rFonts w:ascii="Garamond" w:hAnsi="Garamond"/>
        </w:rPr>
        <w:t>, Philadelphia, PA (September 1-4, 2016).</w:t>
      </w:r>
    </w:p>
    <w:p w:rsidR="00D57641" w:rsidRPr="000A2C46" w:rsidRDefault="00D57641" w:rsidP="00837FDD">
      <w:pPr>
        <w:spacing w:line="276" w:lineRule="auto"/>
        <w:ind w:left="1112" w:hanging="1112"/>
        <w:rPr>
          <w:rFonts w:ascii="Garamond" w:hAnsi="Garamond"/>
        </w:rPr>
      </w:pPr>
      <w:r w:rsidRPr="000A2C46">
        <w:rPr>
          <w:rFonts w:ascii="Garamond" w:hAnsi="Garamond"/>
        </w:rPr>
        <w:t>Paper: “Sympathy, Solidarity, and Montage: Gilles Deleuze’s Political Ontology</w:t>
      </w:r>
      <w:r w:rsidR="004F37B3" w:rsidRPr="000A2C46">
        <w:rPr>
          <w:rFonts w:ascii="Garamond" w:hAnsi="Garamond"/>
        </w:rPr>
        <w:t>,</w:t>
      </w:r>
      <w:r w:rsidRPr="000A2C46">
        <w:rPr>
          <w:rFonts w:ascii="Garamond" w:hAnsi="Garamond"/>
        </w:rPr>
        <w:t xml:space="preserve">” </w:t>
      </w:r>
      <w:r w:rsidR="00D81A84" w:rsidRPr="00D81A84">
        <w:rPr>
          <w:rFonts w:ascii="Garamond" w:hAnsi="Garamond"/>
          <w:i/>
        </w:rPr>
        <w:t>Society for Cinema and Media Studies</w:t>
      </w:r>
      <w:r w:rsidRPr="000A2C46">
        <w:rPr>
          <w:rFonts w:ascii="Garamond" w:hAnsi="Garamond"/>
        </w:rPr>
        <w:t>, Atlanta, GA (</w:t>
      </w:r>
      <w:r w:rsidR="004F37B3" w:rsidRPr="000A2C46">
        <w:rPr>
          <w:rFonts w:ascii="Garamond" w:hAnsi="Garamond"/>
        </w:rPr>
        <w:t>March 29-April 3, 2016).</w:t>
      </w:r>
    </w:p>
    <w:p w:rsidR="004F37B3" w:rsidRPr="000A2C46" w:rsidRDefault="004F37B3" w:rsidP="00837FDD">
      <w:pPr>
        <w:spacing w:line="276" w:lineRule="auto"/>
        <w:ind w:left="1112" w:hanging="1112"/>
        <w:rPr>
          <w:rFonts w:ascii="Garamond" w:hAnsi="Garamond"/>
        </w:rPr>
      </w:pPr>
      <w:r w:rsidRPr="000A2C46">
        <w:rPr>
          <w:rFonts w:ascii="Garamond" w:hAnsi="Garamond"/>
        </w:rPr>
        <w:t xml:space="preserve">Paper: “Sympathy, Solidarity, and Montage: Gilles Deleuze’s Political Ontology” </w:t>
      </w:r>
      <w:r w:rsidRPr="00D81A84">
        <w:rPr>
          <w:rFonts w:ascii="Garamond" w:hAnsi="Garamond"/>
          <w:i/>
        </w:rPr>
        <w:t>Western Political Science Association</w:t>
      </w:r>
      <w:r w:rsidRPr="000A2C46">
        <w:rPr>
          <w:rFonts w:ascii="Garamond" w:hAnsi="Garamond"/>
        </w:rPr>
        <w:t>, San Diego, CA (March 24-26, 2016).</w:t>
      </w:r>
    </w:p>
    <w:p w:rsidR="00971E3D" w:rsidRPr="000A2C46" w:rsidRDefault="00971E3D" w:rsidP="00837FDD">
      <w:pPr>
        <w:spacing w:line="276" w:lineRule="auto"/>
        <w:ind w:left="1112" w:hanging="1112"/>
        <w:rPr>
          <w:rFonts w:ascii="Garamond" w:hAnsi="Garamond"/>
        </w:rPr>
      </w:pPr>
      <w:r w:rsidRPr="000A2C46">
        <w:rPr>
          <w:rFonts w:ascii="Garamond" w:hAnsi="Garamond"/>
        </w:rPr>
        <w:t xml:space="preserve">Paper: “Cynegetic Powers and #datapolitik,” </w:t>
      </w:r>
      <w:r w:rsidR="00F64379" w:rsidRPr="000A2C46">
        <w:rPr>
          <w:rFonts w:ascii="Garamond" w:hAnsi="Garamond"/>
        </w:rPr>
        <w:t xml:space="preserve">MLA, Austin, </w:t>
      </w:r>
      <w:r w:rsidRPr="000A2C46">
        <w:rPr>
          <w:rFonts w:ascii="Garamond" w:hAnsi="Garamond"/>
        </w:rPr>
        <w:t>TX (January 7-9, 2016)</w:t>
      </w:r>
      <w:r w:rsidR="004F37B3" w:rsidRPr="000A2C46">
        <w:rPr>
          <w:rFonts w:ascii="Garamond" w:hAnsi="Garamond"/>
        </w:rPr>
        <w:t>.</w:t>
      </w:r>
    </w:p>
    <w:p w:rsidR="00496B2A" w:rsidRPr="000A2C46" w:rsidRDefault="00496B2A" w:rsidP="00837FDD">
      <w:pPr>
        <w:spacing w:line="276" w:lineRule="auto"/>
        <w:ind w:left="1112" w:hanging="1112"/>
        <w:rPr>
          <w:rFonts w:ascii="Garamond" w:hAnsi="Garamond"/>
        </w:rPr>
      </w:pPr>
      <w:r w:rsidRPr="000A2C46">
        <w:rPr>
          <w:rFonts w:ascii="Garamond" w:hAnsi="Garamond"/>
        </w:rPr>
        <w:t xml:space="preserve">Invited Paper: “On the Unusability of Art for Politics” </w:t>
      </w:r>
      <w:r w:rsidRPr="000A2C46">
        <w:rPr>
          <w:rFonts w:ascii="Garamond" w:hAnsi="Garamond"/>
          <w:i/>
        </w:rPr>
        <w:t>When is Art Political?</w:t>
      </w:r>
      <w:r w:rsidRPr="000A2C46">
        <w:rPr>
          <w:rFonts w:ascii="Garamond" w:hAnsi="Garamond"/>
        </w:rPr>
        <w:t xml:space="preserve">, The School of Critical Studies at the California Institute of the Arts, Los Angeles, CA (November 6-7, 2015). </w:t>
      </w:r>
    </w:p>
    <w:p w:rsidR="006627FA" w:rsidRPr="000A2C46" w:rsidRDefault="006627FA" w:rsidP="00837FDD">
      <w:pPr>
        <w:spacing w:line="276" w:lineRule="auto"/>
        <w:ind w:left="1112" w:hanging="1112"/>
        <w:rPr>
          <w:rFonts w:ascii="Garamond" w:hAnsi="Garamond"/>
        </w:rPr>
      </w:pPr>
      <w:r w:rsidRPr="000A2C46">
        <w:rPr>
          <w:rFonts w:ascii="Garamond" w:hAnsi="Garamond"/>
        </w:rPr>
        <w:t xml:space="preserve">Paper: “Sympathy, Solidarity, and Montage: Deleuze as Nouvelle Vague,” </w:t>
      </w:r>
      <w:r w:rsidRPr="000A2C46">
        <w:rPr>
          <w:rFonts w:ascii="Garamond" w:hAnsi="Garamond"/>
          <w:i/>
        </w:rPr>
        <w:t>The Association of Political Theory</w:t>
      </w:r>
      <w:r w:rsidRPr="000A2C46">
        <w:rPr>
          <w:rFonts w:ascii="Garamond" w:hAnsi="Garamond"/>
        </w:rPr>
        <w:t>, Boulder, CO (October 22-24, 2015)</w:t>
      </w:r>
      <w:r w:rsidR="004F37B3" w:rsidRPr="000A2C46">
        <w:rPr>
          <w:rFonts w:ascii="Garamond" w:hAnsi="Garamond"/>
        </w:rPr>
        <w:t>.</w:t>
      </w:r>
    </w:p>
    <w:p w:rsidR="00D768AB" w:rsidRPr="000A2C46" w:rsidRDefault="00D768AB" w:rsidP="00837FDD">
      <w:pPr>
        <w:spacing w:line="276" w:lineRule="auto"/>
        <w:ind w:left="1112" w:hanging="1112"/>
        <w:rPr>
          <w:rFonts w:ascii="Garamond" w:hAnsi="Garamond"/>
        </w:rPr>
      </w:pPr>
      <w:r w:rsidRPr="000A2C46">
        <w:rPr>
          <w:rFonts w:ascii="Garamond" w:hAnsi="Garamond"/>
        </w:rPr>
        <w:t xml:space="preserve">Roundtable Participant: “Diversifying Cinematic Political Thought,” </w:t>
      </w:r>
      <w:r w:rsidRPr="000A2C46">
        <w:rPr>
          <w:rFonts w:ascii="Garamond" w:hAnsi="Garamond"/>
          <w:i/>
        </w:rPr>
        <w:t>American Political Science Association</w:t>
      </w:r>
      <w:r w:rsidRPr="000A2C46">
        <w:rPr>
          <w:rFonts w:ascii="Garamond" w:hAnsi="Garamond"/>
        </w:rPr>
        <w:t>, San Francisco, CA (September 3-6, 2015).</w:t>
      </w:r>
    </w:p>
    <w:p w:rsidR="001F2F6D" w:rsidRPr="000A2C46" w:rsidRDefault="001F2F6D" w:rsidP="00837FDD">
      <w:pPr>
        <w:spacing w:line="276" w:lineRule="auto"/>
        <w:ind w:left="1112" w:hanging="1112"/>
        <w:rPr>
          <w:rFonts w:ascii="Garamond" w:hAnsi="Garamond"/>
        </w:rPr>
      </w:pPr>
      <w:r w:rsidRPr="000A2C46">
        <w:rPr>
          <w:rFonts w:ascii="Garamond" w:hAnsi="Garamond"/>
        </w:rPr>
        <w:t xml:space="preserve">Paper: “Influence Beyond Transmission: Whitehead and #datapolitik,” </w:t>
      </w:r>
      <w:r w:rsidR="00207A58">
        <w:rPr>
          <w:rFonts w:ascii="Garamond" w:hAnsi="Garamond"/>
          <w:i/>
        </w:rPr>
        <w:t>Seizing an</w:t>
      </w:r>
      <w:r w:rsidRPr="000A2C46">
        <w:rPr>
          <w:rFonts w:ascii="Garamond" w:hAnsi="Garamond"/>
          <w:i/>
        </w:rPr>
        <w:t xml:space="preserve"> Alternative: Toward an Ecological Civilization Conference</w:t>
      </w:r>
      <w:r w:rsidRPr="000A2C46">
        <w:rPr>
          <w:rFonts w:ascii="Garamond" w:hAnsi="Garamond"/>
        </w:rPr>
        <w:t>, Pomona College</w:t>
      </w:r>
      <w:r w:rsidR="007019D9" w:rsidRPr="000A2C46">
        <w:rPr>
          <w:rFonts w:ascii="Garamond" w:hAnsi="Garamond"/>
        </w:rPr>
        <w:t>, CA (June 4-7, 2015.</w:t>
      </w:r>
    </w:p>
    <w:p w:rsidR="001F2F6D" w:rsidRPr="000A2C46" w:rsidRDefault="001F2F6D" w:rsidP="00837FDD">
      <w:pPr>
        <w:spacing w:line="276" w:lineRule="auto"/>
        <w:ind w:left="1112" w:hanging="1112"/>
        <w:rPr>
          <w:rFonts w:ascii="Garamond" w:hAnsi="Garamond"/>
        </w:rPr>
      </w:pPr>
      <w:r w:rsidRPr="000A2C46">
        <w:rPr>
          <w:rFonts w:ascii="Garamond" w:hAnsi="Garamond"/>
        </w:rPr>
        <w:t xml:space="preserve">Discussant: Genres of Theorizing the Political Panel. </w:t>
      </w:r>
      <w:r w:rsidRPr="000A2C46">
        <w:rPr>
          <w:rFonts w:ascii="Garamond" w:hAnsi="Garamond"/>
          <w:i/>
        </w:rPr>
        <w:t>Western Political Science Association</w:t>
      </w:r>
      <w:r w:rsidRPr="000A2C46">
        <w:rPr>
          <w:rFonts w:ascii="Garamond" w:hAnsi="Garamond"/>
        </w:rPr>
        <w:t>, Las Vegas, NV (April 1-4, 2015).</w:t>
      </w:r>
    </w:p>
    <w:p w:rsidR="00905D57" w:rsidRPr="000A2C46" w:rsidRDefault="001F2F6D" w:rsidP="00837FDD">
      <w:pPr>
        <w:spacing w:line="276" w:lineRule="auto"/>
        <w:ind w:left="1112" w:hanging="1112"/>
        <w:rPr>
          <w:rFonts w:ascii="Garamond" w:hAnsi="Garamond"/>
        </w:rPr>
      </w:pPr>
      <w:r w:rsidRPr="000A2C46">
        <w:rPr>
          <w:rFonts w:ascii="Garamond" w:hAnsi="Garamond"/>
        </w:rPr>
        <w:t xml:space="preserve">Paper: “Cynegetic Powers and #datapolitik,” </w:t>
      </w:r>
      <w:r w:rsidRPr="000A2C46">
        <w:rPr>
          <w:rFonts w:ascii="Garamond" w:hAnsi="Garamond"/>
          <w:i/>
        </w:rPr>
        <w:t>Western Political Science Association</w:t>
      </w:r>
      <w:r w:rsidRPr="000A2C46">
        <w:rPr>
          <w:rFonts w:ascii="Garamond" w:hAnsi="Garamond"/>
        </w:rPr>
        <w:t>, Las Vegas, NV (April 1-4, 2015).</w:t>
      </w:r>
    </w:p>
    <w:p w:rsidR="00FB146E" w:rsidRPr="000A2C46" w:rsidRDefault="00FB146E" w:rsidP="00837FDD">
      <w:pPr>
        <w:spacing w:line="276" w:lineRule="auto"/>
        <w:ind w:left="1112" w:hanging="1112"/>
        <w:rPr>
          <w:rFonts w:ascii="Garamond" w:hAnsi="Garamond"/>
        </w:rPr>
      </w:pPr>
      <w:r w:rsidRPr="000A2C46">
        <w:rPr>
          <w:rFonts w:ascii="Garamond" w:hAnsi="Garamond"/>
        </w:rPr>
        <w:t xml:space="preserve">Paper: “Digital Twilights,” </w:t>
      </w:r>
      <w:r w:rsidRPr="000A2C46">
        <w:rPr>
          <w:rFonts w:ascii="Garamond" w:hAnsi="Garamond"/>
          <w:bCs/>
          <w:i/>
          <w:iCs/>
        </w:rPr>
        <w:t>Twilight Aesthetics: Cinema and the Ends and the Passings of the Worlds</w:t>
      </w:r>
      <w:r w:rsidRPr="000A2C46">
        <w:rPr>
          <w:rFonts w:ascii="Garamond" w:hAnsi="Garamond" w:cs="Tahoma"/>
        </w:rPr>
        <w:t>, The Center for Global Culture and Communication, Northwestern University, Evanston, IL (</w:t>
      </w:r>
      <w:r w:rsidRPr="000A2C46">
        <w:rPr>
          <w:rFonts w:ascii="Garamond" w:hAnsi="Garamond"/>
          <w:bCs/>
        </w:rPr>
        <w:t>May 22-23, 2014).</w:t>
      </w:r>
    </w:p>
    <w:p w:rsidR="007757BF" w:rsidRPr="000A2C46" w:rsidRDefault="007757BF" w:rsidP="00837FDD">
      <w:pPr>
        <w:spacing w:line="276" w:lineRule="auto"/>
        <w:ind w:left="1112" w:hanging="1112"/>
        <w:rPr>
          <w:rFonts w:ascii="Garamond" w:hAnsi="Garamond"/>
        </w:rPr>
      </w:pPr>
      <w:r w:rsidRPr="000A2C46">
        <w:rPr>
          <w:rFonts w:ascii="Garamond" w:hAnsi="Garamond"/>
        </w:rPr>
        <w:t xml:space="preserve">Paper: “On Datapolitik,” </w:t>
      </w:r>
      <w:r w:rsidRPr="000A2C46">
        <w:rPr>
          <w:rFonts w:ascii="Garamond" w:hAnsi="Garamond"/>
          <w:i/>
        </w:rPr>
        <w:t>Western Political Science Association</w:t>
      </w:r>
      <w:r w:rsidRPr="000A2C46">
        <w:rPr>
          <w:rFonts w:ascii="Garamond" w:hAnsi="Garamond"/>
        </w:rPr>
        <w:t>, Seattle, WA (April 17-19, 2014).</w:t>
      </w:r>
    </w:p>
    <w:p w:rsidR="00FB146E" w:rsidRPr="000A2C46" w:rsidRDefault="007757BF" w:rsidP="00837FDD">
      <w:pPr>
        <w:spacing w:line="276" w:lineRule="auto"/>
        <w:ind w:left="1112" w:hanging="1112"/>
        <w:rPr>
          <w:rFonts w:ascii="Garamond" w:hAnsi="Garamond"/>
        </w:rPr>
      </w:pPr>
      <w:r w:rsidRPr="000A2C46">
        <w:rPr>
          <w:rFonts w:ascii="Garamond" w:hAnsi="Garamond"/>
        </w:rPr>
        <w:t xml:space="preserve">Roundtable: Author Meets Critics: The Lessons of Rancière, By: Samuel Chambers, </w:t>
      </w:r>
      <w:r w:rsidRPr="000A2C46">
        <w:rPr>
          <w:rFonts w:ascii="Garamond" w:hAnsi="Garamond"/>
          <w:i/>
        </w:rPr>
        <w:t>Western Political Science Association</w:t>
      </w:r>
      <w:r w:rsidRPr="000A2C46">
        <w:rPr>
          <w:rFonts w:ascii="Garamond" w:hAnsi="Garamond"/>
        </w:rPr>
        <w:t>, Seattle, WA (April 17-19, 2014).</w:t>
      </w:r>
    </w:p>
    <w:p w:rsidR="00EC0CDA" w:rsidRPr="000A2C46" w:rsidRDefault="00EC0CDA" w:rsidP="00837FDD">
      <w:pPr>
        <w:spacing w:line="276" w:lineRule="auto"/>
        <w:ind w:left="1112" w:hanging="1112"/>
        <w:rPr>
          <w:rFonts w:ascii="Garamond" w:hAnsi="Garamond"/>
        </w:rPr>
      </w:pPr>
      <w:r w:rsidRPr="000A2C46">
        <w:rPr>
          <w:rFonts w:ascii="Garamond" w:hAnsi="Garamond"/>
        </w:rPr>
        <w:t xml:space="preserve">Paper: “On Datapolitik,” </w:t>
      </w:r>
      <w:r w:rsidRPr="000A2C46">
        <w:rPr>
          <w:rFonts w:ascii="Garamond" w:hAnsi="Garamond"/>
          <w:i/>
        </w:rPr>
        <w:t>International Studies Association</w:t>
      </w:r>
      <w:r w:rsidRPr="000A2C46">
        <w:rPr>
          <w:rFonts w:ascii="Garamond" w:hAnsi="Garamond"/>
        </w:rPr>
        <w:t>, Toronto, ON (March 26-29, 2014).</w:t>
      </w:r>
    </w:p>
    <w:p w:rsidR="00EC0CDA" w:rsidRPr="000A2C46" w:rsidRDefault="00EC0CDA" w:rsidP="00837FDD">
      <w:pPr>
        <w:spacing w:line="276" w:lineRule="auto"/>
        <w:ind w:left="1112" w:hanging="1112"/>
        <w:rPr>
          <w:rFonts w:ascii="Garamond" w:hAnsi="Garamond"/>
        </w:rPr>
      </w:pPr>
      <w:r w:rsidRPr="000A2C46">
        <w:rPr>
          <w:rFonts w:ascii="Garamond" w:hAnsi="Garamond"/>
        </w:rPr>
        <w:t xml:space="preserve">Paper: “Ten Theses for an Aesthetics of Politics,” </w:t>
      </w:r>
      <w:r w:rsidRPr="000A2C46">
        <w:rPr>
          <w:rFonts w:ascii="Garamond" w:hAnsi="Garamond"/>
          <w:i/>
        </w:rPr>
        <w:t>International Studies Association</w:t>
      </w:r>
      <w:r w:rsidRPr="000A2C46">
        <w:rPr>
          <w:rFonts w:ascii="Garamond" w:hAnsi="Garamond"/>
        </w:rPr>
        <w:t>, Toronto, ON (March 26-29, 2014).</w:t>
      </w:r>
    </w:p>
    <w:p w:rsidR="00CF48B2" w:rsidRPr="000A2C46" w:rsidRDefault="00CF48B2" w:rsidP="00837FDD">
      <w:pPr>
        <w:spacing w:line="276" w:lineRule="auto"/>
        <w:ind w:left="1112" w:hanging="1112"/>
        <w:rPr>
          <w:rFonts w:ascii="Garamond" w:hAnsi="Garamond"/>
        </w:rPr>
      </w:pPr>
      <w:r w:rsidRPr="000A2C46">
        <w:rPr>
          <w:rFonts w:ascii="Garamond" w:hAnsi="Garamond"/>
        </w:rPr>
        <w:t xml:space="preserve">Paper: “A Theory of Aspects: Political Theory and Its Media,” </w:t>
      </w:r>
      <w:r w:rsidRPr="000A2C46">
        <w:rPr>
          <w:rFonts w:ascii="Garamond" w:hAnsi="Garamond"/>
          <w:i/>
        </w:rPr>
        <w:t>Association for Political Theory Conference</w:t>
      </w:r>
      <w:r w:rsidR="00EC0CDA" w:rsidRPr="000A2C46">
        <w:rPr>
          <w:rFonts w:ascii="Garamond" w:hAnsi="Garamond"/>
        </w:rPr>
        <w:t>, Nashville, TN</w:t>
      </w:r>
      <w:r w:rsidRPr="000A2C46">
        <w:rPr>
          <w:rFonts w:ascii="Garamond" w:hAnsi="Garamond"/>
        </w:rPr>
        <w:t xml:space="preserve"> (October 10-12, 2013). </w:t>
      </w:r>
    </w:p>
    <w:p w:rsidR="00CF48B2" w:rsidRPr="000A2C46" w:rsidRDefault="00CF48B2" w:rsidP="00837FDD">
      <w:pPr>
        <w:spacing w:line="276" w:lineRule="auto"/>
        <w:ind w:left="1112" w:hanging="1112"/>
        <w:rPr>
          <w:rFonts w:ascii="Garamond" w:hAnsi="Garamond"/>
        </w:rPr>
      </w:pPr>
      <w:r w:rsidRPr="000A2C46">
        <w:rPr>
          <w:rFonts w:ascii="Garamond" w:hAnsi="Garamond"/>
        </w:rPr>
        <w:t>Paper: “</w:t>
      </w:r>
      <w:r w:rsidR="00DB6424" w:rsidRPr="000A2C46">
        <w:rPr>
          <w:rFonts w:ascii="Garamond" w:hAnsi="Garamond" w:cs="Times"/>
        </w:rPr>
        <w:t>Persuasion’</w:t>
      </w:r>
      <w:r w:rsidRPr="000A2C46">
        <w:rPr>
          <w:rFonts w:ascii="Garamond" w:hAnsi="Garamond" w:cs="Times"/>
        </w:rPr>
        <w:t xml:space="preserve">s Flows: Contagion, Affect, and the Power of Critical Judgment,” </w:t>
      </w:r>
      <w:r w:rsidRPr="000A2C46">
        <w:rPr>
          <w:rFonts w:ascii="Garamond" w:hAnsi="Garamond" w:cs="Times"/>
          <w:i/>
        </w:rPr>
        <w:t>American Political Science Association</w:t>
      </w:r>
      <w:r w:rsidRPr="000A2C46">
        <w:rPr>
          <w:rFonts w:ascii="Garamond" w:hAnsi="Garamond" w:cs="Times"/>
        </w:rPr>
        <w:t>, Chicago, Il (August 29-31, 2013).</w:t>
      </w:r>
    </w:p>
    <w:p w:rsidR="00DE58EA" w:rsidRPr="000A2C46" w:rsidRDefault="00DE58EA" w:rsidP="00837FDD">
      <w:pPr>
        <w:spacing w:line="276" w:lineRule="auto"/>
        <w:ind w:left="1112" w:hanging="1112"/>
        <w:rPr>
          <w:rFonts w:ascii="Garamond" w:hAnsi="Garamond"/>
        </w:rPr>
      </w:pPr>
      <w:r w:rsidRPr="000A2C46">
        <w:rPr>
          <w:rFonts w:ascii="Garamond" w:hAnsi="Garamond"/>
        </w:rPr>
        <w:lastRenderedPageBreak/>
        <w:t xml:space="preserve">Paper: “A Theory of Aspects: Political Theory and Its Media,” </w:t>
      </w:r>
      <w:r w:rsidRPr="000A2C46">
        <w:rPr>
          <w:rFonts w:ascii="Garamond" w:hAnsi="Garamond"/>
          <w:i/>
        </w:rPr>
        <w:t>Materialism and the Colony</w:t>
      </w:r>
      <w:r w:rsidRPr="000A2C46">
        <w:rPr>
          <w:rFonts w:ascii="Garamond" w:hAnsi="Garamond"/>
        </w:rPr>
        <w:t>; Bard College, Simon’s Rock (May 23-24, 2013)</w:t>
      </w:r>
      <w:r w:rsidR="00275A5A" w:rsidRPr="000A2C46">
        <w:rPr>
          <w:rFonts w:ascii="Garamond" w:hAnsi="Garamond"/>
        </w:rPr>
        <w:t>.</w:t>
      </w:r>
    </w:p>
    <w:p w:rsidR="005964B8" w:rsidRPr="000A2C46" w:rsidRDefault="005964B8" w:rsidP="00837FDD">
      <w:pPr>
        <w:spacing w:line="276" w:lineRule="auto"/>
        <w:ind w:left="1112" w:hanging="1112"/>
        <w:rPr>
          <w:rFonts w:ascii="Garamond" w:hAnsi="Garamond"/>
        </w:rPr>
      </w:pPr>
      <w:r w:rsidRPr="000A2C46">
        <w:rPr>
          <w:rFonts w:ascii="Garamond" w:hAnsi="Garamond"/>
        </w:rPr>
        <w:t xml:space="preserve">Paper: “Rancière’s Style,” </w:t>
      </w:r>
      <w:r w:rsidRPr="000A2C46">
        <w:rPr>
          <w:rFonts w:ascii="Garamond" w:hAnsi="Garamond"/>
          <w:i/>
        </w:rPr>
        <w:t xml:space="preserve">Western Political Science Association; </w:t>
      </w:r>
      <w:r w:rsidRPr="000A2C46">
        <w:rPr>
          <w:rFonts w:ascii="Garamond" w:hAnsi="Garamond"/>
        </w:rPr>
        <w:t>Hollywood, CA (March 27-30, 2013).</w:t>
      </w:r>
    </w:p>
    <w:p w:rsidR="005964B8" w:rsidRPr="000A2C46" w:rsidRDefault="005964B8" w:rsidP="00837FDD">
      <w:pPr>
        <w:spacing w:line="276" w:lineRule="auto"/>
        <w:ind w:left="1112" w:hanging="1112"/>
        <w:rPr>
          <w:rFonts w:ascii="Garamond" w:hAnsi="Garamond"/>
        </w:rPr>
      </w:pPr>
      <w:r w:rsidRPr="000A2C46">
        <w:rPr>
          <w:rFonts w:ascii="Garamond" w:hAnsi="Garamond"/>
        </w:rPr>
        <w:t xml:space="preserve">Paper: “Hume, Cinema, and the Politics of Discontinuity,” </w:t>
      </w:r>
      <w:r w:rsidRPr="000A2C46">
        <w:rPr>
          <w:rFonts w:ascii="Garamond" w:hAnsi="Garamond"/>
          <w:i/>
        </w:rPr>
        <w:t xml:space="preserve">Western Political Science Association; </w:t>
      </w:r>
      <w:r w:rsidRPr="000A2C46">
        <w:rPr>
          <w:rFonts w:ascii="Garamond" w:hAnsi="Garamond"/>
        </w:rPr>
        <w:t>Hollywood, CA (March 27-30, 2013).</w:t>
      </w:r>
    </w:p>
    <w:p w:rsidR="00C6203F" w:rsidRPr="000A2C46" w:rsidRDefault="00C6203F" w:rsidP="00837FDD">
      <w:pPr>
        <w:spacing w:line="276" w:lineRule="auto"/>
        <w:ind w:left="1112" w:hanging="1112"/>
        <w:rPr>
          <w:rFonts w:ascii="Garamond" w:hAnsi="Garamond"/>
        </w:rPr>
      </w:pPr>
      <w:r w:rsidRPr="000A2C46">
        <w:rPr>
          <w:rFonts w:ascii="Garamond" w:hAnsi="Garamond"/>
        </w:rPr>
        <w:t>Co-Chair: “Politics, Violence, and Democracy” Panel, XXIInd World Congress of Political Science (IPSA), Madrid, Spain (July 8-12, 2012).</w:t>
      </w:r>
    </w:p>
    <w:p w:rsidR="00C6203F" w:rsidRPr="000A2C46" w:rsidRDefault="00C6203F" w:rsidP="00837FDD">
      <w:pPr>
        <w:spacing w:line="276" w:lineRule="auto"/>
        <w:ind w:left="1112" w:hanging="1112"/>
        <w:rPr>
          <w:rFonts w:ascii="Garamond" w:hAnsi="Garamond"/>
        </w:rPr>
      </w:pPr>
      <w:r w:rsidRPr="000A2C46">
        <w:rPr>
          <w:rFonts w:ascii="Garamond" w:hAnsi="Garamond"/>
        </w:rPr>
        <w:t>Participant: “The Politics of Images: History and Change” Panel, XXIInd World Congress of Political Science (IPSA), Madrid, Spain (July 8-12, 2012).</w:t>
      </w:r>
    </w:p>
    <w:p w:rsidR="00C6203F" w:rsidRPr="000A2C46" w:rsidRDefault="00C6203F" w:rsidP="00837FDD">
      <w:pPr>
        <w:spacing w:line="276" w:lineRule="auto"/>
        <w:ind w:left="1112" w:hanging="1112"/>
        <w:rPr>
          <w:rFonts w:ascii="Garamond" w:hAnsi="Garamond"/>
        </w:rPr>
      </w:pPr>
      <w:r w:rsidRPr="000A2C46">
        <w:rPr>
          <w:rFonts w:ascii="Garamond" w:hAnsi="Garamond"/>
        </w:rPr>
        <w:t>Paper: “10 Theses for an Aesthetics of Politics,” Crossroads Cultural Studies Conference, Paris, France (July 1-7, 2012).</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“10 Theses for an Aesthetics of Politics,” </w:t>
      </w:r>
      <w:r w:rsidRPr="000A2C46">
        <w:rPr>
          <w:rFonts w:ascii="Garamond" w:hAnsi="Garamond"/>
          <w:i/>
        </w:rPr>
        <w:t>Association for Political Theory Conference</w:t>
      </w:r>
      <w:r w:rsidRPr="000A2C46">
        <w:rPr>
          <w:rFonts w:ascii="Garamond" w:hAnsi="Garamond"/>
        </w:rPr>
        <w:t>, Notre Dame, IN (October 13-15, 2011)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“Handling Rights,” </w:t>
      </w:r>
      <w:r w:rsidRPr="000A2C46">
        <w:rPr>
          <w:rFonts w:ascii="Garamond" w:hAnsi="Garamond"/>
          <w:i/>
        </w:rPr>
        <w:t>American Political Science Association;</w:t>
      </w:r>
      <w:r w:rsidRPr="000A2C46">
        <w:rPr>
          <w:rFonts w:ascii="Garamond" w:hAnsi="Garamond"/>
        </w:rPr>
        <w:t xml:space="preserve"> Seattle, WA (August 31-September 4, 2011)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“Blankets, Screens, and Other Borders: On Stanley Cavell’s Ethics of Appearances,” </w:t>
      </w:r>
      <w:r w:rsidRPr="000A2C46">
        <w:rPr>
          <w:rFonts w:ascii="Garamond" w:hAnsi="Garamond"/>
          <w:i/>
        </w:rPr>
        <w:t>Western Political Science Association</w:t>
      </w:r>
      <w:r w:rsidRPr="000A2C46">
        <w:rPr>
          <w:rFonts w:ascii="Garamond" w:hAnsi="Garamond"/>
        </w:rPr>
        <w:t>; San Antonio (April 21-23, 2011)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Notion of Pantry,” </w:t>
      </w:r>
      <w:r w:rsidRPr="000A2C46">
        <w:rPr>
          <w:rFonts w:ascii="Garamond" w:hAnsi="Garamond"/>
          <w:i/>
        </w:rPr>
        <w:t>International Studies Association</w:t>
      </w:r>
      <w:r w:rsidRPr="000A2C46">
        <w:rPr>
          <w:rFonts w:ascii="Garamond" w:hAnsi="Garamond"/>
        </w:rPr>
        <w:t>, Montreal (March 16-19, 2011)</w:t>
      </w:r>
    </w:p>
    <w:p w:rsidR="00C6203F" w:rsidRPr="000A2C46" w:rsidRDefault="00C6203F" w:rsidP="00837FDD">
      <w:pPr>
        <w:spacing w:line="276" w:lineRule="auto"/>
        <w:ind w:left="1112" w:hanging="1112"/>
        <w:rPr>
          <w:rFonts w:ascii="Garamond" w:hAnsi="Garamond"/>
        </w:rPr>
      </w:pPr>
      <w:r w:rsidRPr="000A2C46">
        <w:rPr>
          <w:rFonts w:ascii="Garamond" w:hAnsi="Garamond"/>
        </w:rPr>
        <w:t>Invited Discussant: “Human Being in an Inhuman Age” at Hannah Arendt Centre for Ethical and Political Thinking, Bard College (October 22 &amp; 23, 2010)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“Film Blanc: Luminosity and Perspicuity in the Films of Michael Mann.” </w:t>
      </w:r>
      <w:r w:rsidRPr="000A2C46">
        <w:rPr>
          <w:rFonts w:ascii="Garamond" w:hAnsi="Garamond"/>
          <w:i/>
        </w:rPr>
        <w:t>American Political Science Association</w:t>
      </w:r>
      <w:r w:rsidRPr="000A2C46">
        <w:rPr>
          <w:rFonts w:ascii="Garamond" w:hAnsi="Garamond"/>
        </w:rPr>
        <w:t>; Washington, DC (September 2-5, 2010)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“Hume’s Iconomy,” </w:t>
      </w:r>
      <w:r w:rsidRPr="000A2C46">
        <w:rPr>
          <w:rFonts w:ascii="Garamond" w:hAnsi="Garamond"/>
          <w:i/>
        </w:rPr>
        <w:t>Western Political Science Association</w:t>
      </w:r>
      <w:r w:rsidRPr="000A2C46">
        <w:rPr>
          <w:rFonts w:ascii="Garamond" w:hAnsi="Garamond"/>
        </w:rPr>
        <w:t>; San Francisco (April 1-3, 2010)</w:t>
      </w:r>
    </w:p>
    <w:p w:rsidR="00C6203F" w:rsidRPr="000A2C46" w:rsidRDefault="00C6203F" w:rsidP="00837FDD">
      <w:pPr>
        <w:spacing w:line="276" w:lineRule="auto"/>
        <w:ind w:left="1112" w:hanging="1112"/>
        <w:rPr>
          <w:rFonts w:ascii="Garamond" w:hAnsi="Garamond"/>
        </w:rPr>
      </w:pPr>
      <w:r w:rsidRPr="000A2C46">
        <w:rPr>
          <w:rFonts w:ascii="Garamond" w:hAnsi="Garamond"/>
        </w:rPr>
        <w:t>Chair: “Paravisual Politics: Audition, Touch, Affect,”</w:t>
      </w:r>
      <w:r w:rsidRPr="000A2C46">
        <w:rPr>
          <w:rFonts w:ascii="Garamond" w:hAnsi="Garamond"/>
          <w:i/>
        </w:rPr>
        <w:t xml:space="preserve"> Western Political Science Association</w:t>
      </w:r>
      <w:r w:rsidRPr="000A2C46">
        <w:rPr>
          <w:rFonts w:ascii="Garamond" w:hAnsi="Garamond"/>
        </w:rPr>
        <w:t>; San Francisco (April 1-3, 2010)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Chair: “Form, Content, and Contingency: The Contours of Political Theory,” </w:t>
      </w:r>
      <w:r w:rsidRPr="000A2C46">
        <w:rPr>
          <w:rFonts w:ascii="Garamond" w:hAnsi="Garamond"/>
          <w:i/>
        </w:rPr>
        <w:t>American Political Science Association</w:t>
      </w:r>
      <w:r w:rsidRPr="000A2C46">
        <w:rPr>
          <w:rFonts w:ascii="Garamond" w:hAnsi="Garamond"/>
        </w:rPr>
        <w:t>; Toronto, Canada (September 3-6, 2009)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Democracy and Images Roundtable: “Hume’s Iconomy,” </w:t>
      </w:r>
      <w:r w:rsidRPr="000A2C46">
        <w:rPr>
          <w:rFonts w:ascii="Garamond" w:hAnsi="Garamond"/>
          <w:i/>
        </w:rPr>
        <w:t>American Political Science Association</w:t>
      </w:r>
      <w:r w:rsidRPr="000A2C46">
        <w:rPr>
          <w:rFonts w:ascii="Garamond" w:hAnsi="Garamond"/>
        </w:rPr>
        <w:t>, Boston, MA (August 28-August 31,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A Theory&amp; Event Roundtable: “The Improper Event,” </w:t>
      </w:r>
      <w:r w:rsidRPr="000A2C46">
        <w:rPr>
          <w:rFonts w:ascii="Garamond" w:hAnsi="Garamond"/>
          <w:i/>
        </w:rPr>
        <w:t>American Political Science Association</w:t>
      </w:r>
      <w:r w:rsidRPr="000A2C46">
        <w:rPr>
          <w:rFonts w:ascii="Garamond" w:hAnsi="Garamond"/>
        </w:rPr>
        <w:t>, Boston, MA (August 28-August 31,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“On Democratic Aesthetics,” </w:t>
      </w:r>
      <w:r w:rsidRPr="000A2C46">
        <w:rPr>
          <w:rFonts w:ascii="Garamond" w:hAnsi="Garamond"/>
          <w:i/>
        </w:rPr>
        <w:t>The Cultural Studies Association</w:t>
      </w:r>
      <w:r w:rsidRPr="000A2C46">
        <w:rPr>
          <w:rFonts w:ascii="Garamond" w:hAnsi="Garamond"/>
        </w:rPr>
        <w:t>,  New York, NY (May 22-24,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“Michael Fried’s Realism,” </w:t>
      </w:r>
      <w:r w:rsidRPr="000A2C46">
        <w:rPr>
          <w:rFonts w:ascii="Garamond" w:hAnsi="Garamond"/>
          <w:i/>
        </w:rPr>
        <w:t>Western Political Science Association</w:t>
      </w:r>
      <w:r w:rsidRPr="000A2C46">
        <w:rPr>
          <w:rFonts w:ascii="Garamond" w:hAnsi="Garamond"/>
        </w:rPr>
        <w:t>, San Diego, CA (March 20-23,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“Democratic Aesthetics,” Pre-Convention Seminar, </w:t>
      </w:r>
      <w:r w:rsidRPr="000A2C46">
        <w:rPr>
          <w:rFonts w:ascii="Garamond" w:hAnsi="Garamond"/>
          <w:i/>
        </w:rPr>
        <w:t>National Communication Association</w:t>
      </w:r>
      <w:r w:rsidRPr="000A2C46">
        <w:rPr>
          <w:rFonts w:ascii="Garamond" w:hAnsi="Garamond"/>
        </w:rPr>
        <w:t xml:space="preserve">, Chicago, IL (November 14, 2007) </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Political Life of Sensation,” </w:t>
      </w:r>
      <w:r w:rsidRPr="000A2C46">
        <w:rPr>
          <w:rFonts w:ascii="Garamond" w:hAnsi="Garamond"/>
          <w:i/>
        </w:rPr>
        <w:t>American Political Science Association</w:t>
      </w:r>
      <w:r w:rsidRPr="000A2C46">
        <w:rPr>
          <w:rFonts w:ascii="Garamond" w:hAnsi="Garamond"/>
        </w:rPr>
        <w:t>, Chicago, IL (August 30-September 2, 2007)</w:t>
      </w:r>
    </w:p>
    <w:p w:rsidR="00C6203F" w:rsidRPr="000A2C46" w:rsidRDefault="00C6203F" w:rsidP="00837FDD">
      <w:pPr>
        <w:spacing w:line="276" w:lineRule="auto"/>
        <w:ind w:left="1112" w:hanging="1112"/>
        <w:rPr>
          <w:rFonts w:ascii="Garamond" w:hAnsi="Garamond"/>
        </w:rPr>
      </w:pPr>
      <w:r w:rsidRPr="000A2C46">
        <w:rPr>
          <w:rFonts w:ascii="Garamond" w:hAnsi="Garamond"/>
        </w:rPr>
        <w:lastRenderedPageBreak/>
        <w:t>Paper: “Come mangi in fretta! Pellegrino Artusi e l’etica del convivio,” Canadian Society for Italian Studies International Conference, Trieste,  Italy (June 27-July 3, 2007)</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“From </w:t>
      </w:r>
      <w:r w:rsidRPr="000A2C46">
        <w:rPr>
          <w:rFonts w:ascii="Garamond" w:hAnsi="Garamond"/>
          <w:i/>
        </w:rPr>
        <w:t>Nomos</w:t>
      </w:r>
      <w:r w:rsidRPr="000A2C46">
        <w:rPr>
          <w:rFonts w:ascii="Garamond" w:hAnsi="Garamond"/>
        </w:rPr>
        <w:t xml:space="preserve"> to </w:t>
      </w:r>
      <w:r w:rsidRPr="000A2C46">
        <w:rPr>
          <w:rFonts w:ascii="Garamond" w:hAnsi="Garamond"/>
          <w:i/>
        </w:rPr>
        <w:t>Nomad</w:t>
      </w:r>
      <w:r w:rsidRPr="000A2C46">
        <w:rPr>
          <w:rFonts w:ascii="Garamond" w:hAnsi="Garamond"/>
        </w:rPr>
        <w:t xml:space="preserve">: Kantian Immediacy,  Deleuze’s Descendental Ethics, and Rancière’s Dissensus,” </w:t>
      </w:r>
      <w:r w:rsidRPr="000A2C46">
        <w:rPr>
          <w:rFonts w:ascii="Garamond" w:hAnsi="Garamond"/>
          <w:i/>
        </w:rPr>
        <w:t>Gilles Deleuze: Image and Text – An International Conference</w:t>
      </w:r>
      <w:r w:rsidRPr="000A2C46">
        <w:rPr>
          <w:rFonts w:ascii="Garamond" w:hAnsi="Garamond"/>
        </w:rPr>
        <w:t>, University of South Carolina (April 5-8, 2007)</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“Disequality and the Phenomenology of the Loophole,” </w:t>
      </w:r>
      <w:r w:rsidRPr="000A2C46">
        <w:rPr>
          <w:rFonts w:ascii="Garamond" w:hAnsi="Garamond"/>
          <w:i/>
        </w:rPr>
        <w:t>Western Political Science Association</w:t>
      </w:r>
      <w:r w:rsidRPr="000A2C46">
        <w:rPr>
          <w:rFonts w:ascii="Garamond" w:hAnsi="Garamond"/>
        </w:rPr>
        <w:t>,  Las Vegas,  NV (March 8-10, 2007)</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“You’re Eating Too Fast! On Disequality and an Ethos of Convivium,” </w:t>
      </w:r>
      <w:r w:rsidRPr="000A2C46">
        <w:rPr>
          <w:rFonts w:ascii="Garamond" w:hAnsi="Garamond"/>
          <w:i/>
        </w:rPr>
        <w:t>American Political Science Association</w:t>
      </w:r>
      <w:r w:rsidRPr="000A2C46">
        <w:rPr>
          <w:rFonts w:ascii="Garamond" w:hAnsi="Garamond"/>
        </w:rPr>
        <w:t>, Philadelphia, PA (August 31-September 3, 2006)</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Effects of Viewing,” </w:t>
      </w:r>
      <w:r w:rsidRPr="000A2C46">
        <w:rPr>
          <w:rFonts w:ascii="Garamond" w:hAnsi="Garamond"/>
          <w:i/>
        </w:rPr>
        <w:t>Western Political Science Association</w:t>
      </w:r>
      <w:r w:rsidRPr="000A2C46">
        <w:rPr>
          <w:rFonts w:ascii="Garamond" w:hAnsi="Garamond"/>
        </w:rPr>
        <w:t>, Albuquerque, NM (March 16-19, 2006)</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Discussant “Political Imaginations,” </w:t>
      </w:r>
      <w:r w:rsidRPr="000A2C46">
        <w:rPr>
          <w:rFonts w:ascii="Garamond" w:hAnsi="Garamond"/>
          <w:i/>
        </w:rPr>
        <w:t>Western Political Science Association</w:t>
      </w:r>
      <w:r w:rsidRPr="000A2C46">
        <w:rPr>
          <w:rFonts w:ascii="Garamond" w:hAnsi="Garamond"/>
        </w:rPr>
        <w:t>, Albuquerque, NM (March 16-19, 2006)</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“Conjectural Participation: Roundtable on Drucilla Cornell’s </w:t>
      </w:r>
      <w:r w:rsidRPr="000A2C46">
        <w:rPr>
          <w:rFonts w:ascii="Garamond" w:hAnsi="Garamond"/>
          <w:i/>
        </w:rPr>
        <w:t>Defending Ideals</w:t>
      </w:r>
      <w:r w:rsidRPr="000A2C46">
        <w:rPr>
          <w:rFonts w:ascii="Garamond" w:hAnsi="Garamond"/>
        </w:rPr>
        <w:t xml:space="preserve">” </w:t>
      </w:r>
      <w:r w:rsidRPr="000A2C46">
        <w:rPr>
          <w:rFonts w:ascii="Garamond" w:hAnsi="Garamond"/>
          <w:i/>
        </w:rPr>
        <w:t>American Political Science Association</w:t>
      </w:r>
      <w:r w:rsidRPr="000A2C46">
        <w:rPr>
          <w:rFonts w:ascii="Garamond" w:hAnsi="Garamond"/>
        </w:rPr>
        <w:t>, Washington, D.C. (September 1-4, 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“Machiavelli’s Theory of Sensation and Florence’s </w:t>
      </w:r>
      <w:r w:rsidRPr="000A2C46">
        <w:rPr>
          <w:rFonts w:ascii="Garamond" w:hAnsi="Garamond"/>
          <w:i/>
        </w:rPr>
        <w:t>Vita Festiva</w:t>
      </w:r>
      <w:r w:rsidRPr="000A2C46">
        <w:rPr>
          <w:rFonts w:ascii="Garamond" w:hAnsi="Garamond"/>
        </w:rPr>
        <w:t>,” Renaissance Studies of America, Cambridge, UK (April 7-9, 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“Typographical Biases, or the Noise of the Utterance;” </w:t>
      </w:r>
      <w:r w:rsidRPr="000A2C46">
        <w:rPr>
          <w:rFonts w:ascii="Garamond" w:hAnsi="Garamond"/>
          <w:i/>
        </w:rPr>
        <w:t>Western Political Science Association</w:t>
      </w:r>
      <w:r w:rsidRPr="000A2C46">
        <w:rPr>
          <w:rFonts w:ascii="Garamond" w:hAnsi="Garamond"/>
        </w:rPr>
        <w:t>, Oakland, CA (March 17-19, 2005)</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“Noise and the City;” </w:t>
      </w:r>
      <w:r w:rsidRPr="000A2C46">
        <w:rPr>
          <w:rFonts w:ascii="Garamond" w:hAnsi="Garamond"/>
          <w:i/>
        </w:rPr>
        <w:t>City Limits? Conference</w:t>
      </w:r>
      <w:r w:rsidRPr="000A2C46">
        <w:rPr>
          <w:rFonts w:ascii="Garamond" w:hAnsi="Garamond"/>
        </w:rPr>
        <w:t>, Winnipeg, Manitoba (October 1 &amp; 2, 2004).</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Edicola, the Piazza, and the Noise of the Utterance,” </w:t>
      </w:r>
      <w:r w:rsidRPr="000A2C46">
        <w:rPr>
          <w:rFonts w:ascii="Garamond" w:hAnsi="Garamond"/>
          <w:i/>
        </w:rPr>
        <w:t>Congress of the Humanities and Social Sciences</w:t>
      </w:r>
      <w:r w:rsidRPr="000A2C46">
        <w:rPr>
          <w:rFonts w:ascii="Garamond" w:hAnsi="Garamond"/>
        </w:rPr>
        <w:t>, Winnipeg, Manitoba (June 5, 2004)</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“Difference, Intensity, Sympathy: David Hume and Contemporary Political Thought,” </w:t>
      </w:r>
      <w:r w:rsidRPr="000A2C46">
        <w:rPr>
          <w:rFonts w:ascii="Garamond" w:hAnsi="Garamond"/>
          <w:i/>
        </w:rPr>
        <w:t>Experimenting with Intensities</w:t>
      </w:r>
      <w:r w:rsidRPr="000A2C46">
        <w:rPr>
          <w:rFonts w:ascii="Garamond" w:hAnsi="Garamond"/>
        </w:rPr>
        <w:t>, Trent University, Canada (May 14, 2004)</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“Composing One’s Self,” </w:t>
      </w:r>
      <w:r w:rsidRPr="000A2C46">
        <w:rPr>
          <w:rFonts w:ascii="Garamond" w:hAnsi="Garamond"/>
          <w:i/>
        </w:rPr>
        <w:t>American Political Science Association</w:t>
      </w:r>
      <w:r w:rsidRPr="000A2C46">
        <w:rPr>
          <w:rFonts w:ascii="Garamond" w:hAnsi="Garamond"/>
        </w:rPr>
        <w:t>; Philadelphia, PA (August 28-31, 2003)</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Beautiful and the Sublime in Contemporary Political Argument;” </w:t>
      </w:r>
      <w:r w:rsidRPr="000A2C46">
        <w:rPr>
          <w:rFonts w:ascii="Garamond" w:hAnsi="Garamond"/>
          <w:i/>
        </w:rPr>
        <w:t>American Political Science Association</w:t>
      </w:r>
      <w:r w:rsidRPr="000A2C46">
        <w:rPr>
          <w:rFonts w:ascii="Garamond" w:hAnsi="Garamond"/>
        </w:rPr>
        <w:t>;  Boston, MA (August 29-September 1, 2002)</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“Delicate Discriminations: Thomas Hobbes’s Science of Politics”  </w:t>
      </w:r>
      <w:r w:rsidRPr="000A2C46">
        <w:rPr>
          <w:rFonts w:ascii="Garamond" w:hAnsi="Garamond"/>
          <w:i/>
        </w:rPr>
        <w:t>Western Political Science Association</w:t>
      </w:r>
      <w:r w:rsidRPr="000A2C46">
        <w:rPr>
          <w:rFonts w:ascii="Garamond" w:hAnsi="Garamond"/>
        </w:rPr>
        <w:t>; Las Vegas, NV (March 15-17, 2001)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“The Force of Political Argument” </w:t>
      </w:r>
      <w:r w:rsidRPr="000A2C46">
        <w:rPr>
          <w:rFonts w:ascii="Garamond" w:hAnsi="Garamond"/>
          <w:i/>
        </w:rPr>
        <w:t>American Political Science Association</w:t>
      </w:r>
      <w:r w:rsidRPr="000A2C46">
        <w:rPr>
          <w:rFonts w:ascii="Garamond" w:hAnsi="Garamond"/>
        </w:rPr>
        <w:t>; Boston, MA (August 31-September 3, 2000)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Paper: “Nietzsche’s Error,” </w:t>
      </w:r>
      <w:r w:rsidRPr="000A2C46">
        <w:rPr>
          <w:rFonts w:ascii="Garamond" w:hAnsi="Garamond"/>
          <w:i/>
        </w:rPr>
        <w:t>Western Political Science Association</w:t>
      </w:r>
      <w:r w:rsidRPr="000A2C46">
        <w:rPr>
          <w:rFonts w:ascii="Garamond" w:hAnsi="Garamond"/>
        </w:rPr>
        <w:t>; Seattle, WA (March 25-28, 1999)</w:t>
      </w:r>
    </w:p>
    <w:p w:rsidR="007077AB" w:rsidRPr="000A2C46" w:rsidRDefault="007077AB" w:rsidP="00837FDD">
      <w:pPr>
        <w:spacing w:line="276" w:lineRule="auto"/>
        <w:rPr>
          <w:rFonts w:ascii="Garamond" w:hAnsi="Garamond"/>
        </w:rPr>
      </w:pPr>
    </w:p>
    <w:p w:rsidR="007057A6" w:rsidRPr="00ED614F" w:rsidRDefault="00C6203F" w:rsidP="00ED614F">
      <w:pPr>
        <w:spacing w:line="276" w:lineRule="auto"/>
        <w:rPr>
          <w:rFonts w:ascii="Garamond" w:hAnsi="Garamond"/>
          <w:spacing w:val="-3"/>
        </w:rPr>
      </w:pPr>
      <w:r w:rsidRPr="000A2C46">
        <w:rPr>
          <w:rFonts w:ascii="Garamond" w:hAnsi="Garamond"/>
          <w:b/>
          <w:sz w:val="28"/>
        </w:rPr>
        <w:t>Conferences Organized</w:t>
      </w:r>
    </w:p>
    <w:p w:rsidR="00650828" w:rsidRDefault="00650828" w:rsidP="00837FDD">
      <w:pPr>
        <w:spacing w:line="276" w:lineRule="auto"/>
        <w:ind w:left="1112" w:hanging="1112"/>
        <w:rPr>
          <w:rFonts w:ascii="Garamond" w:hAnsi="Garamond"/>
          <w:bCs/>
          <w:iCs/>
        </w:rPr>
      </w:pPr>
      <w:r>
        <w:rPr>
          <w:rFonts w:ascii="Garamond" w:hAnsi="Garamond"/>
          <w:bCs/>
          <w:iCs/>
        </w:rPr>
        <w:t>APSA Section Organizer, Politics, Literature, and Film (Section 30). APSA, 2018</w:t>
      </w:r>
      <w:r w:rsidR="00C4016C">
        <w:rPr>
          <w:rFonts w:ascii="Garamond" w:hAnsi="Garamond"/>
          <w:bCs/>
          <w:iCs/>
        </w:rPr>
        <w:t>.</w:t>
      </w:r>
    </w:p>
    <w:p w:rsidR="00C4016C" w:rsidRDefault="00C4016C" w:rsidP="00837FDD">
      <w:pPr>
        <w:spacing w:line="276" w:lineRule="auto"/>
        <w:ind w:left="1112" w:hanging="1112"/>
        <w:rPr>
          <w:rFonts w:ascii="Garamond" w:hAnsi="Garamond"/>
          <w:bCs/>
          <w:iCs/>
        </w:rPr>
      </w:pPr>
      <w:r>
        <w:rPr>
          <w:rFonts w:ascii="Garamond" w:hAnsi="Garamond"/>
          <w:bCs/>
          <w:iCs/>
        </w:rPr>
        <w:t xml:space="preserve">Clark Center for Seventeenth and Eighteenth Century Studies, Core Program, “Becoming Media: </w:t>
      </w:r>
      <w:r w:rsidR="005D7BCF">
        <w:rPr>
          <w:rFonts w:ascii="Garamond" w:hAnsi="Garamond"/>
          <w:bCs/>
          <w:iCs/>
        </w:rPr>
        <w:t>Attentional Modes,” April 27 &amp; 28, 2018.</w:t>
      </w:r>
    </w:p>
    <w:p w:rsidR="00C4016C" w:rsidRDefault="00C4016C" w:rsidP="00837FDD">
      <w:pPr>
        <w:spacing w:line="276" w:lineRule="auto"/>
        <w:ind w:left="1112" w:hanging="1112"/>
        <w:rPr>
          <w:rFonts w:ascii="Garamond" w:hAnsi="Garamond"/>
          <w:bCs/>
          <w:iCs/>
        </w:rPr>
      </w:pPr>
      <w:r>
        <w:rPr>
          <w:rFonts w:ascii="Garamond" w:hAnsi="Garamond"/>
          <w:bCs/>
          <w:iCs/>
        </w:rPr>
        <w:t>Clark Center for Seventeenth and Eighteenth Century Studies, Core Program, “Becoming Media: Practices,” February 23 &amp; 24, 2018.</w:t>
      </w:r>
    </w:p>
    <w:p w:rsidR="00650150" w:rsidRDefault="00650150" w:rsidP="00837FDD">
      <w:pPr>
        <w:spacing w:line="276" w:lineRule="auto"/>
        <w:ind w:left="1112" w:hanging="1112"/>
        <w:rPr>
          <w:rFonts w:ascii="Garamond" w:hAnsi="Garamond"/>
          <w:bCs/>
          <w:iCs/>
        </w:rPr>
      </w:pPr>
      <w:r>
        <w:rPr>
          <w:rFonts w:ascii="Garamond" w:hAnsi="Garamond"/>
          <w:bCs/>
          <w:iCs/>
        </w:rPr>
        <w:lastRenderedPageBreak/>
        <w:t>UCLA Workshop: “Media Immersion and Forms of Life,” February 9, 2018.</w:t>
      </w:r>
    </w:p>
    <w:p w:rsidR="007057A6" w:rsidRDefault="007057A6" w:rsidP="00837FDD">
      <w:pPr>
        <w:spacing w:line="276" w:lineRule="auto"/>
        <w:ind w:left="1112" w:hanging="1112"/>
        <w:rPr>
          <w:rFonts w:ascii="Garamond" w:hAnsi="Garamond"/>
          <w:bCs/>
          <w:iCs/>
        </w:rPr>
      </w:pPr>
      <w:r>
        <w:rPr>
          <w:rFonts w:ascii="Garamond" w:hAnsi="Garamond"/>
          <w:bCs/>
          <w:iCs/>
        </w:rPr>
        <w:t xml:space="preserve">Clark Center for Seventeenth and Eighteenth Century Studies, </w:t>
      </w:r>
      <w:r w:rsidR="00C4016C">
        <w:rPr>
          <w:rFonts w:ascii="Garamond" w:hAnsi="Garamond"/>
          <w:bCs/>
          <w:iCs/>
        </w:rPr>
        <w:t>Core Program, “Becoming Media: Objects,” October 27 &amp; 28, 2017.</w:t>
      </w:r>
    </w:p>
    <w:p w:rsidR="00CE3BCA" w:rsidRPr="000A2C46" w:rsidRDefault="00CE3BCA" w:rsidP="00837FDD">
      <w:pPr>
        <w:spacing w:line="276" w:lineRule="auto"/>
        <w:ind w:left="1112" w:hanging="1112"/>
        <w:rPr>
          <w:rFonts w:ascii="Garamond" w:hAnsi="Garamond"/>
          <w:bCs/>
          <w:iCs/>
        </w:rPr>
      </w:pPr>
      <w:r w:rsidRPr="000A2C46">
        <w:rPr>
          <w:rFonts w:ascii="Garamond" w:hAnsi="Garamond"/>
          <w:bCs/>
          <w:iCs/>
        </w:rPr>
        <w:t xml:space="preserve">Section Organizer: Politics, Literature, and Film. The Midwestern Political Science Association (April 6-9, 2017), Chicago, Il. </w:t>
      </w:r>
    </w:p>
    <w:p w:rsidR="00B24B9B" w:rsidRPr="000A2C46" w:rsidRDefault="00B24B9B" w:rsidP="00837FDD">
      <w:pPr>
        <w:spacing w:line="276" w:lineRule="auto"/>
        <w:ind w:left="1112" w:hanging="1112"/>
        <w:rPr>
          <w:rFonts w:ascii="Garamond" w:hAnsi="Garamond"/>
          <w:bCs/>
          <w:iCs/>
        </w:rPr>
      </w:pPr>
      <w:r w:rsidRPr="000A2C46">
        <w:rPr>
          <w:rFonts w:ascii="Garamond" w:hAnsi="Garamond"/>
          <w:bCs/>
          <w:i/>
          <w:iCs/>
        </w:rPr>
        <w:t>The Data Episteme.</w:t>
      </w:r>
      <w:r w:rsidRPr="000A2C46">
        <w:rPr>
          <w:rFonts w:ascii="Garamond" w:hAnsi="Garamond"/>
          <w:bCs/>
          <w:iCs/>
        </w:rPr>
        <w:t xml:space="preserve"> A Symposium of the UCLA Program </w:t>
      </w:r>
      <w:r w:rsidR="00AB4F31" w:rsidRPr="000A2C46">
        <w:rPr>
          <w:rFonts w:ascii="Garamond" w:hAnsi="Garamond"/>
          <w:bCs/>
          <w:iCs/>
        </w:rPr>
        <w:t>in</w:t>
      </w:r>
      <w:r w:rsidRPr="000A2C46">
        <w:rPr>
          <w:rFonts w:ascii="Garamond" w:hAnsi="Garamond"/>
          <w:bCs/>
          <w:iCs/>
        </w:rPr>
        <w:t xml:space="preserve"> Experimental Critical Theory (May 19, 2015).</w:t>
      </w:r>
    </w:p>
    <w:p w:rsidR="006C0189" w:rsidRPr="000A2C46" w:rsidRDefault="006C0189" w:rsidP="00837FDD">
      <w:pPr>
        <w:spacing w:line="276" w:lineRule="auto"/>
        <w:ind w:left="1112" w:hanging="1112"/>
        <w:rPr>
          <w:rFonts w:ascii="Garamond" w:hAnsi="Garamond"/>
        </w:rPr>
      </w:pPr>
      <w:r w:rsidRPr="000A2C46">
        <w:rPr>
          <w:rFonts w:ascii="Garamond" w:hAnsi="Garamond"/>
          <w:bCs/>
          <w:i/>
          <w:iCs/>
        </w:rPr>
        <w:t>Twilight Aesthetics: Cinema and the Ends and the Passings of the Worlds</w:t>
      </w:r>
      <w:r w:rsidRPr="000A2C46">
        <w:rPr>
          <w:rFonts w:ascii="Garamond" w:hAnsi="Garamond" w:cs="Tahoma"/>
        </w:rPr>
        <w:t xml:space="preserve">, </w:t>
      </w:r>
      <w:r w:rsidR="006D1234" w:rsidRPr="000A2C46">
        <w:rPr>
          <w:rFonts w:ascii="Garamond" w:hAnsi="Garamond" w:cs="Tahoma"/>
        </w:rPr>
        <w:t xml:space="preserve">with Dilip Goankar and </w:t>
      </w:r>
      <w:r w:rsidRPr="000A2C46">
        <w:rPr>
          <w:rFonts w:ascii="Garamond" w:hAnsi="Garamond" w:cs="Tahoma"/>
        </w:rPr>
        <w:t>The Center for Global Culture and Communication, Northwestern University, Evanston, IL (</w:t>
      </w:r>
      <w:r w:rsidRPr="000A2C46">
        <w:rPr>
          <w:rFonts w:ascii="Garamond" w:hAnsi="Garamond"/>
          <w:bCs/>
        </w:rPr>
        <w:t>May 22-23, 2014).</w:t>
      </w:r>
    </w:p>
    <w:p w:rsidR="00E864B0" w:rsidRPr="000A2C46" w:rsidRDefault="00E864B0" w:rsidP="00837FDD">
      <w:pPr>
        <w:spacing w:line="276" w:lineRule="auto"/>
        <w:ind w:left="1112" w:hanging="1112"/>
        <w:rPr>
          <w:rFonts w:ascii="Garamond" w:hAnsi="Garamond"/>
          <w:spacing w:val="-3"/>
        </w:rPr>
      </w:pPr>
      <w:r w:rsidRPr="000A2C46">
        <w:rPr>
          <w:rFonts w:ascii="Garamond" w:hAnsi="Garamond"/>
          <w:spacing w:val="-3"/>
        </w:rPr>
        <w:t>“The Elaine Stavro Distinguished Visiting Scholar in Theory, Politics, and Gender”: Jacques Rancière –</w:t>
      </w:r>
      <w:r w:rsidRPr="000A2C46">
        <w:rPr>
          <w:rFonts w:ascii="Garamond" w:hAnsi="Garamond"/>
        </w:rPr>
        <w:t>Trent University</w:t>
      </w:r>
      <w:r w:rsidR="00351E5B" w:rsidRPr="000A2C46">
        <w:rPr>
          <w:rFonts w:ascii="Garamond" w:hAnsi="Garamond"/>
        </w:rPr>
        <w:t>,</w:t>
      </w:r>
      <w:r w:rsidRPr="000A2C46">
        <w:rPr>
          <w:rFonts w:ascii="Garamond" w:hAnsi="Garamond"/>
        </w:rPr>
        <w:t xml:space="preserve"> Canada</w:t>
      </w:r>
      <w:r w:rsidRPr="000A2C46">
        <w:rPr>
          <w:rFonts w:ascii="Garamond" w:hAnsi="Garamond"/>
          <w:spacing w:val="-3"/>
        </w:rPr>
        <w:t xml:space="preserve"> (September 30, 2013)</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“The Elaine Stavro Distinguished Visiting Scholar in Theory, Politics, and Gender”: Phillipa Levine – “</w:t>
      </w:r>
      <w:r w:rsidRPr="000A2C46">
        <w:rPr>
          <w:rFonts w:ascii="Garamond" w:hAnsi="Garamond"/>
        </w:rPr>
        <w:t>Naked Truths: Bodies of Knowledge and the Erotics of Colonial Power.” Trent University</w:t>
      </w:r>
      <w:r w:rsidR="00351E5B" w:rsidRPr="000A2C46">
        <w:rPr>
          <w:rFonts w:ascii="Garamond" w:hAnsi="Garamond"/>
        </w:rPr>
        <w:t>,</w:t>
      </w:r>
      <w:r w:rsidRPr="000A2C46">
        <w:rPr>
          <w:rFonts w:ascii="Garamond" w:hAnsi="Garamond"/>
        </w:rPr>
        <w:t xml:space="preserve"> Canada</w:t>
      </w:r>
      <w:r w:rsidRPr="000A2C46">
        <w:rPr>
          <w:rFonts w:ascii="Garamond" w:hAnsi="Garamond"/>
          <w:spacing w:val="-3"/>
        </w:rPr>
        <w:t xml:space="preserve"> (September 27, 2012)</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“The Inaugural Elaine Stavro Distinguished Visiting Scholar in Theory, Politics, and Gender”: Wendy Brown – “</w:t>
      </w:r>
      <w:r w:rsidRPr="000A2C46">
        <w:rPr>
          <w:rFonts w:ascii="Garamond" w:hAnsi="Garamond"/>
        </w:rPr>
        <w:t>Civilizational Delusions: Secularism, Tolerance, Equality.” Trent University</w:t>
      </w:r>
      <w:r w:rsidR="00351E5B" w:rsidRPr="000A2C46">
        <w:rPr>
          <w:rFonts w:ascii="Garamond" w:hAnsi="Garamond"/>
        </w:rPr>
        <w:t>,</w:t>
      </w:r>
      <w:r w:rsidRPr="000A2C46">
        <w:rPr>
          <w:rFonts w:ascii="Garamond" w:hAnsi="Garamond"/>
        </w:rPr>
        <w:t xml:space="preserve"> Canada</w:t>
      </w:r>
      <w:r w:rsidRPr="000A2C46">
        <w:rPr>
          <w:rFonts w:ascii="Garamond" w:hAnsi="Garamond"/>
          <w:spacing w:val="-3"/>
        </w:rPr>
        <w:t xml:space="preserve"> (September 22, 2011)</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“The Noir Sensorium.”  Trent University, Canada (October 7-9, 2010)</w:t>
      </w:r>
    </w:p>
    <w:p w:rsidR="00C6203F" w:rsidRPr="000A2C46" w:rsidRDefault="00C6203F" w:rsidP="00837FDD">
      <w:pPr>
        <w:spacing w:line="276" w:lineRule="auto"/>
        <w:ind w:left="1112" w:hanging="1112"/>
        <w:rPr>
          <w:rFonts w:ascii="Garamond" w:hAnsi="Garamond"/>
        </w:rPr>
      </w:pPr>
      <w:r w:rsidRPr="000A2C46">
        <w:rPr>
          <w:rFonts w:ascii="Garamond" w:hAnsi="Garamond"/>
          <w:spacing w:val="-3"/>
        </w:rPr>
        <w:t xml:space="preserve">“Symposium on Death and Dying: For Bernard Hodgson, </w:t>
      </w:r>
      <w:r w:rsidRPr="000A2C46">
        <w:rPr>
          <w:rFonts w:ascii="Garamond" w:hAnsi="Garamond"/>
          <w:i/>
          <w:spacing w:val="-3"/>
        </w:rPr>
        <w:t>In Memoriam</w:t>
      </w:r>
      <w:r w:rsidRPr="000A2C46">
        <w:rPr>
          <w:rFonts w:ascii="Garamond" w:hAnsi="Garamond"/>
          <w:spacing w:val="-3"/>
        </w:rPr>
        <w:t>.” Trent University, Canada (March 25-26, 2010)</w:t>
      </w:r>
    </w:p>
    <w:p w:rsidR="00C6203F" w:rsidRPr="000A2C46" w:rsidRDefault="00C6203F" w:rsidP="00837FDD">
      <w:pPr>
        <w:spacing w:line="276" w:lineRule="auto"/>
        <w:ind w:left="1112" w:hanging="1112"/>
        <w:rPr>
          <w:rFonts w:ascii="Garamond" w:hAnsi="Garamond"/>
        </w:rPr>
      </w:pPr>
      <w:r w:rsidRPr="000A2C46">
        <w:rPr>
          <w:rFonts w:ascii="Garamond" w:hAnsi="Garamond"/>
        </w:rPr>
        <w:t>“A Return to the Senses: Political Theory and the Sensorium.” Trent University, Canada (May 7-9, 2009)</w:t>
      </w:r>
    </w:p>
    <w:p w:rsidR="007757BF" w:rsidRPr="000A2C46" w:rsidRDefault="007757BF" w:rsidP="00837FDD">
      <w:pPr>
        <w:spacing w:line="276" w:lineRule="auto"/>
        <w:ind w:left="1112" w:hanging="1112"/>
        <w:rPr>
          <w:rFonts w:ascii="Garamond" w:hAnsi="Garamond"/>
          <w:spacing w:val="-3"/>
        </w:rPr>
      </w:pPr>
    </w:p>
    <w:p w:rsidR="00875E4E" w:rsidRDefault="00C6203F" w:rsidP="00837FDD">
      <w:pPr>
        <w:spacing w:line="276" w:lineRule="auto"/>
        <w:rPr>
          <w:rFonts w:ascii="Garamond" w:hAnsi="Garamond"/>
          <w:b/>
        </w:rPr>
      </w:pPr>
      <w:r w:rsidRPr="00ED614F">
        <w:rPr>
          <w:rFonts w:ascii="Garamond" w:hAnsi="Garamond"/>
          <w:b/>
        </w:rPr>
        <w:t>Invited Lectures</w:t>
      </w:r>
    </w:p>
    <w:p w:rsidR="00ED614F" w:rsidRPr="00ED614F" w:rsidRDefault="00ED614F" w:rsidP="00ED614F">
      <w:pPr>
        <w:spacing w:line="276" w:lineRule="auto"/>
        <w:ind w:left="1112" w:hanging="1112"/>
        <w:rPr>
          <w:rFonts w:ascii="Garamond" w:hAnsi="Garamond"/>
        </w:rPr>
      </w:pPr>
      <w:r w:rsidRPr="00ED614F">
        <w:rPr>
          <w:rFonts w:ascii="Garamond" w:hAnsi="Garamond"/>
        </w:rPr>
        <w:t xml:space="preserve">Keynote: “The Political Theory of Empiricist Criticism.” </w:t>
      </w:r>
      <w:r w:rsidRPr="00177BCA">
        <w:rPr>
          <w:rFonts w:ascii="Garamond" w:hAnsi="Garamond"/>
          <w:i/>
          <w:iCs/>
        </w:rPr>
        <w:t>Power, Society, and the Senses: A Workshop</w:t>
      </w:r>
      <w:r w:rsidRPr="00ED614F">
        <w:rPr>
          <w:rFonts w:ascii="Garamond" w:hAnsi="Garamond"/>
        </w:rPr>
        <w:t>. The University of Arizona, Tempe. March 6-7, 2020.</w:t>
      </w:r>
    </w:p>
    <w:p w:rsidR="00ED614F" w:rsidRPr="00ED614F" w:rsidRDefault="00ED614F" w:rsidP="00ED614F">
      <w:pPr>
        <w:spacing w:line="276" w:lineRule="auto"/>
        <w:ind w:left="1112" w:hanging="1112"/>
        <w:rPr>
          <w:rFonts w:ascii="Garamond" w:hAnsi="Garamond"/>
        </w:rPr>
      </w:pPr>
      <w:r w:rsidRPr="00ED614F">
        <w:rPr>
          <w:rFonts w:ascii="Garamond" w:hAnsi="Garamond"/>
        </w:rPr>
        <w:t xml:space="preserve">Workshop: “Some Problems in the Political Theory of Algorithms.” </w:t>
      </w:r>
      <w:r w:rsidRPr="00177BCA">
        <w:rPr>
          <w:rFonts w:ascii="Garamond" w:hAnsi="Garamond"/>
          <w:i/>
          <w:iCs/>
        </w:rPr>
        <w:t>AI and Justice in 2035</w:t>
      </w:r>
      <w:r w:rsidRPr="00ED614F">
        <w:rPr>
          <w:rFonts w:ascii="Garamond" w:hAnsi="Garamond"/>
        </w:rPr>
        <w:t>. UCLA Law School, The Program on Understanding, Law, Science, and Evidence. February 28, 2020.</w:t>
      </w:r>
    </w:p>
    <w:p w:rsidR="00ED614F" w:rsidRPr="00ED614F" w:rsidRDefault="00ED614F" w:rsidP="00ED614F">
      <w:pPr>
        <w:spacing w:line="276" w:lineRule="auto"/>
        <w:ind w:left="1112" w:hanging="1112"/>
        <w:rPr>
          <w:rFonts w:ascii="Garamond" w:hAnsi="Garamond"/>
        </w:rPr>
      </w:pPr>
      <w:r w:rsidRPr="00ED614F">
        <w:rPr>
          <w:rFonts w:ascii="Garamond" w:hAnsi="Garamond"/>
        </w:rPr>
        <w:t xml:space="preserve">Invited Lecture: “Critical Political Theory Today: New Lessons from Victor Wolfenstein’s Writings” </w:t>
      </w:r>
      <w:r w:rsidRPr="00177BCA">
        <w:rPr>
          <w:rFonts w:ascii="Garamond" w:hAnsi="Garamond"/>
          <w:i/>
          <w:iCs/>
        </w:rPr>
        <w:t>The E. Victor Wolfenstein Memorial Lecture</w:t>
      </w:r>
      <w:r w:rsidRPr="00ED614F">
        <w:rPr>
          <w:rFonts w:ascii="Garamond" w:hAnsi="Garamond"/>
        </w:rPr>
        <w:t>, February 4, 2020.</w:t>
      </w:r>
    </w:p>
    <w:p w:rsidR="00667FD9" w:rsidRPr="00ED614F" w:rsidRDefault="00667FD9" w:rsidP="00667FD9">
      <w:pPr>
        <w:spacing w:line="276" w:lineRule="auto"/>
        <w:ind w:left="1112" w:hanging="1112"/>
        <w:rPr>
          <w:rFonts w:ascii="Garamond" w:hAnsi="Garamond"/>
        </w:rPr>
      </w:pPr>
      <w:r w:rsidRPr="00ED614F">
        <w:rPr>
          <w:rFonts w:ascii="Garamond" w:hAnsi="Garamond"/>
        </w:rPr>
        <w:t xml:space="preserve">Workshop: </w:t>
      </w:r>
      <w:r w:rsidR="00CD7BCF" w:rsidRPr="00ED614F">
        <w:rPr>
          <w:rFonts w:ascii="Garamond" w:hAnsi="Garamond"/>
        </w:rPr>
        <w:t xml:space="preserve">“On #datapolitik.” </w:t>
      </w:r>
      <w:r w:rsidR="00022AAF" w:rsidRPr="00ED614F">
        <w:rPr>
          <w:rFonts w:ascii="Garamond" w:hAnsi="Garamond"/>
        </w:rPr>
        <w:t>Conference for the Study of Political Thought</w:t>
      </w:r>
      <w:r w:rsidR="00CD7BCF" w:rsidRPr="00ED614F">
        <w:rPr>
          <w:rFonts w:ascii="Garamond" w:hAnsi="Garamond"/>
        </w:rPr>
        <w:t xml:space="preserve">, Toronto. </w:t>
      </w:r>
      <w:r w:rsidR="00022AAF" w:rsidRPr="00ED614F">
        <w:rPr>
          <w:rFonts w:ascii="Garamond" w:hAnsi="Garamond"/>
        </w:rPr>
        <w:t>April 19, 2019.</w:t>
      </w:r>
    </w:p>
    <w:p w:rsidR="00E872A5" w:rsidRPr="000A2C46" w:rsidRDefault="00E872A5" w:rsidP="00667FD9">
      <w:pPr>
        <w:spacing w:line="276" w:lineRule="auto"/>
        <w:ind w:left="1112" w:hanging="1112"/>
        <w:rPr>
          <w:rFonts w:ascii="Garamond" w:hAnsi="Garamond"/>
        </w:rPr>
      </w:pPr>
      <w:r>
        <w:rPr>
          <w:rFonts w:ascii="Garamond" w:hAnsi="Garamond"/>
        </w:rPr>
        <w:t>Workshop:</w:t>
      </w:r>
      <w:r w:rsidR="008201C5">
        <w:rPr>
          <w:rFonts w:ascii="Garamond" w:hAnsi="Garamond"/>
        </w:rPr>
        <w:tab/>
      </w:r>
      <w:r w:rsidR="00667FD9">
        <w:rPr>
          <w:rFonts w:ascii="Garamond" w:hAnsi="Garamond"/>
        </w:rPr>
        <w:t>“</w:t>
      </w:r>
      <w:r w:rsidR="008201C5">
        <w:rPr>
          <w:rFonts w:ascii="Garamond" w:hAnsi="Garamond"/>
        </w:rPr>
        <w:t>Film and Political Theory</w:t>
      </w:r>
      <w:r w:rsidR="00667FD9">
        <w:rPr>
          <w:rFonts w:ascii="Garamond" w:hAnsi="Garamond"/>
        </w:rPr>
        <w:t>.” The Graduate Workshop. The Cinema Studies Institute. The University of Toronto, April 16, 2019.</w:t>
      </w:r>
    </w:p>
    <w:p w:rsidR="002D18B7" w:rsidRDefault="002D18B7" w:rsidP="00CE77E2">
      <w:pPr>
        <w:ind w:left="1112" w:hanging="1112"/>
        <w:rPr>
          <w:rFonts w:ascii="Garamond" w:hAnsi="Garamond"/>
        </w:rPr>
      </w:pPr>
      <w:r w:rsidRPr="002D18B7">
        <w:rPr>
          <w:rFonts w:ascii="Garamond" w:hAnsi="Garamond"/>
        </w:rPr>
        <w:t>Lecture:</w:t>
      </w:r>
      <w:r w:rsidR="00CE77E2">
        <w:rPr>
          <w:rFonts w:ascii="Garamond" w:hAnsi="Garamond"/>
        </w:rPr>
        <w:tab/>
      </w:r>
      <w:r w:rsidRPr="002D18B7">
        <w:rPr>
          <w:rFonts w:ascii="Garamond" w:hAnsi="Garamond"/>
          <w:color w:val="000000"/>
        </w:rPr>
        <w:t>“Empiricism and Film Theory: On the Moviola’s Political Ontology</w:t>
      </w:r>
      <w:r w:rsidR="00CE77E2">
        <w:rPr>
          <w:rFonts w:ascii="Garamond" w:hAnsi="Garamond"/>
          <w:color w:val="000000"/>
        </w:rPr>
        <w:t>.</w:t>
      </w:r>
      <w:r w:rsidRPr="002D18B7">
        <w:rPr>
          <w:rFonts w:ascii="Garamond" w:hAnsi="Garamond"/>
          <w:color w:val="000000"/>
        </w:rPr>
        <w:t>”</w:t>
      </w:r>
      <w:r w:rsidR="00CE77E2">
        <w:rPr>
          <w:rFonts w:ascii="Garamond" w:hAnsi="Garamond"/>
          <w:color w:val="000000"/>
        </w:rPr>
        <w:t xml:space="preserve"> The Cinema Studies </w:t>
      </w:r>
      <w:r w:rsidR="00E872A5">
        <w:rPr>
          <w:rFonts w:ascii="Garamond" w:hAnsi="Garamond"/>
          <w:color w:val="000000"/>
        </w:rPr>
        <w:t>Institute, The University of Toronto, April 1</w:t>
      </w:r>
      <w:r w:rsidR="008201C5">
        <w:rPr>
          <w:rFonts w:ascii="Garamond" w:hAnsi="Garamond"/>
          <w:color w:val="000000"/>
        </w:rPr>
        <w:t>5</w:t>
      </w:r>
      <w:r w:rsidR="00E872A5">
        <w:rPr>
          <w:rFonts w:ascii="Garamond" w:hAnsi="Garamond"/>
          <w:color w:val="000000"/>
        </w:rPr>
        <w:t>, 2019.</w:t>
      </w:r>
    </w:p>
    <w:p w:rsidR="00FE4192" w:rsidRDefault="00FE4192" w:rsidP="00837FDD">
      <w:pPr>
        <w:spacing w:line="276" w:lineRule="auto"/>
        <w:ind w:left="1112" w:hanging="1112"/>
        <w:rPr>
          <w:rFonts w:ascii="Garamond" w:hAnsi="Garamond"/>
        </w:rPr>
      </w:pPr>
      <w:r>
        <w:rPr>
          <w:rFonts w:ascii="Garamond" w:hAnsi="Garamond"/>
        </w:rPr>
        <w:t>Workshop: “</w:t>
      </w:r>
      <w:r w:rsidR="00E913DC">
        <w:rPr>
          <w:rFonts w:ascii="Garamond" w:hAnsi="Garamond"/>
        </w:rPr>
        <w:t>The</w:t>
      </w:r>
      <w:r>
        <w:rPr>
          <w:rFonts w:ascii="Garamond" w:hAnsi="Garamond"/>
        </w:rPr>
        <w:t xml:space="preserve"> Political Ontology of the Dispositif.” University of California, Berkeley. Department of Rhetoric. September 13, 2018.</w:t>
      </w:r>
    </w:p>
    <w:p w:rsidR="006D4F85" w:rsidRDefault="006D4F85" w:rsidP="00837FDD">
      <w:pPr>
        <w:spacing w:line="276" w:lineRule="auto"/>
        <w:ind w:left="1112" w:hanging="1112"/>
        <w:rPr>
          <w:rFonts w:ascii="Garamond" w:hAnsi="Garamond"/>
        </w:rPr>
      </w:pPr>
      <w:r>
        <w:rPr>
          <w:rFonts w:ascii="Garamond" w:hAnsi="Garamond"/>
        </w:rPr>
        <w:lastRenderedPageBreak/>
        <w:t>Workshop: “</w:t>
      </w:r>
      <w:r w:rsidRPr="000A2C46">
        <w:rPr>
          <w:rFonts w:ascii="Garamond" w:hAnsi="Garamond"/>
        </w:rPr>
        <w:t>“The Algorithm Dispositif: Risk and Media in the Era of #datapolitik.”</w:t>
      </w:r>
      <w:r>
        <w:rPr>
          <w:rFonts w:ascii="Garamond" w:hAnsi="Garamond"/>
        </w:rPr>
        <w:t xml:space="preserve"> UCSD Center on Global Justice. December 1, 2017</w:t>
      </w:r>
    </w:p>
    <w:p w:rsidR="00456F7F" w:rsidRPr="000A2C46" w:rsidRDefault="00B34C3E" w:rsidP="00837FDD">
      <w:pPr>
        <w:spacing w:line="276" w:lineRule="auto"/>
        <w:ind w:left="1112" w:hanging="1112"/>
        <w:rPr>
          <w:rFonts w:ascii="Garamond" w:hAnsi="Garamond"/>
        </w:rPr>
      </w:pPr>
      <w:r>
        <w:rPr>
          <w:rFonts w:ascii="Garamond" w:hAnsi="Garamond"/>
        </w:rPr>
        <w:t>Workshop:</w:t>
      </w:r>
      <w:r w:rsidR="00456F7F" w:rsidRPr="000A2C46">
        <w:rPr>
          <w:rFonts w:ascii="Garamond" w:hAnsi="Garamond"/>
        </w:rPr>
        <w:t xml:space="preserve"> “The Algorithm Dispositif: Risk and Media in the Era of #datapolitik.” The Department of Gender and Race Studies, The University of Alabama, March 30, 2017.</w:t>
      </w:r>
    </w:p>
    <w:p w:rsidR="00A641F4" w:rsidRPr="000A2C46" w:rsidRDefault="00A641F4" w:rsidP="00837FDD">
      <w:pPr>
        <w:spacing w:line="276" w:lineRule="auto"/>
        <w:ind w:left="1112" w:hanging="1112"/>
        <w:rPr>
          <w:rFonts w:ascii="Garamond" w:hAnsi="Garamond"/>
        </w:rPr>
      </w:pPr>
      <w:r w:rsidRPr="000A2C46">
        <w:rPr>
          <w:rFonts w:ascii="Garamond" w:hAnsi="Garamond"/>
        </w:rPr>
        <w:t>Workshop: “Sympathy, Solidarity, Montage: The Moviola’s Political Ontology.” Film Theory and Visual Culture. Robert Penn Warren Center for the Humanities, Vanderbilt University. October 7, 2016.</w:t>
      </w:r>
    </w:p>
    <w:p w:rsidR="00B72546" w:rsidRPr="000A2C46" w:rsidRDefault="00B72546" w:rsidP="00837FDD">
      <w:pPr>
        <w:spacing w:line="276" w:lineRule="auto"/>
        <w:ind w:left="1112" w:hanging="1112"/>
        <w:rPr>
          <w:rFonts w:ascii="Garamond" w:hAnsi="Garamond"/>
        </w:rPr>
      </w:pPr>
      <w:r w:rsidRPr="000A2C46">
        <w:rPr>
          <w:rFonts w:ascii="Garamond" w:hAnsi="Garamond"/>
        </w:rPr>
        <w:t xml:space="preserve">Workshop: “10 Theses for an Aesthetics of Politics.” Encountering the Author Series, Western Sydney University. July 27, 2016.  </w:t>
      </w:r>
    </w:p>
    <w:p w:rsidR="00C20004" w:rsidRPr="000A2C46" w:rsidRDefault="00C20004" w:rsidP="00837FDD">
      <w:pPr>
        <w:spacing w:line="276" w:lineRule="auto"/>
        <w:ind w:left="1112" w:hanging="1112"/>
        <w:rPr>
          <w:rFonts w:ascii="Garamond" w:hAnsi="Garamond"/>
        </w:rPr>
      </w:pPr>
      <w:r w:rsidRPr="000A2C46">
        <w:rPr>
          <w:rFonts w:ascii="Garamond" w:hAnsi="Garamond"/>
        </w:rPr>
        <w:t>Seminar: “Rancière’s Sentiments.” Australia National University, Humanities Research Center Seminar Series, July 26, 2016.</w:t>
      </w:r>
    </w:p>
    <w:p w:rsidR="001F74BC" w:rsidRPr="000A2C46" w:rsidRDefault="001F74BC" w:rsidP="00837FDD">
      <w:pPr>
        <w:spacing w:line="276" w:lineRule="auto"/>
        <w:ind w:left="1112" w:hanging="1112"/>
        <w:rPr>
          <w:rFonts w:ascii="Garamond" w:hAnsi="Garamond"/>
        </w:rPr>
      </w:pPr>
      <w:r w:rsidRPr="000A2C46">
        <w:rPr>
          <w:rFonts w:ascii="Garamond" w:hAnsi="Garamond"/>
        </w:rPr>
        <w:t xml:space="preserve">Keynote Address: “Solidarity and Montage: On Cinematic Political Thinking.” Conference: Forms of Authority. Australia National University, Humanities Research Center, </w:t>
      </w:r>
      <w:r w:rsidR="00C20004" w:rsidRPr="000A2C46">
        <w:rPr>
          <w:rFonts w:ascii="Garamond" w:hAnsi="Garamond"/>
        </w:rPr>
        <w:t>(July 20-22, 2016).</w:t>
      </w:r>
    </w:p>
    <w:p w:rsidR="004F37B3" w:rsidRPr="000A2C46" w:rsidRDefault="004F37B3" w:rsidP="00837FDD">
      <w:pPr>
        <w:spacing w:line="276" w:lineRule="auto"/>
        <w:ind w:left="1112" w:hanging="1112"/>
        <w:rPr>
          <w:rFonts w:ascii="Garamond" w:hAnsi="Garamond"/>
        </w:rPr>
      </w:pPr>
      <w:r w:rsidRPr="000A2C46">
        <w:rPr>
          <w:rFonts w:ascii="Garamond" w:hAnsi="Garamond"/>
        </w:rPr>
        <w:t>Invited Speaker: “The Hyphen Means Ubiquity; #datapolitik and the Problem of Critique.” UCSB Global-Popular Workshop</w:t>
      </w:r>
      <w:r w:rsidR="004C6340" w:rsidRPr="000A2C46">
        <w:rPr>
          <w:rFonts w:ascii="Garamond" w:hAnsi="Garamond"/>
        </w:rPr>
        <w:t>, April 22-23, 2016.</w:t>
      </w:r>
    </w:p>
    <w:p w:rsidR="004222B3" w:rsidRPr="000A2C46" w:rsidRDefault="004222B3" w:rsidP="00837FDD">
      <w:pPr>
        <w:spacing w:line="276" w:lineRule="auto"/>
        <w:ind w:left="1112" w:hanging="1112"/>
        <w:rPr>
          <w:rFonts w:ascii="Garamond" w:hAnsi="Garamond"/>
        </w:rPr>
      </w:pPr>
      <w:r w:rsidRPr="000A2C46">
        <w:rPr>
          <w:rFonts w:ascii="Garamond" w:hAnsi="Garamond"/>
        </w:rPr>
        <w:t>Invited Speaker: Aesthetics and Politics. University</w:t>
      </w:r>
      <w:r w:rsidR="00C20004" w:rsidRPr="000A2C46">
        <w:rPr>
          <w:rFonts w:ascii="Garamond" w:hAnsi="Garamond"/>
        </w:rPr>
        <w:t xml:space="preserve"> of Western Sydney, Australia (A</w:t>
      </w:r>
      <w:r w:rsidRPr="000A2C46">
        <w:rPr>
          <w:rFonts w:ascii="Garamond" w:hAnsi="Garamond"/>
        </w:rPr>
        <w:t>ugust 6-13, 2015).</w:t>
      </w:r>
    </w:p>
    <w:p w:rsidR="00BB0FA6" w:rsidRPr="000A2C46" w:rsidRDefault="00BB0FA6" w:rsidP="00837FDD">
      <w:pPr>
        <w:spacing w:line="276" w:lineRule="auto"/>
        <w:ind w:left="1112" w:hanging="1112"/>
        <w:rPr>
          <w:rFonts w:ascii="Garamond" w:hAnsi="Garamond"/>
        </w:rPr>
      </w:pPr>
      <w:r w:rsidRPr="000A2C46">
        <w:rPr>
          <w:rFonts w:ascii="Garamond" w:hAnsi="Garamond"/>
        </w:rPr>
        <w:t xml:space="preserve">Invited Participant: “Film, Democracy, and Liberal Education.” </w:t>
      </w:r>
      <w:r w:rsidRPr="000A2C46">
        <w:rPr>
          <w:rFonts w:ascii="Garamond" w:hAnsi="Garamond"/>
          <w:bCs/>
        </w:rPr>
        <w:t>A Colloquium under the Auspices of the Film Forum</w:t>
      </w:r>
      <w:r w:rsidRPr="000A2C46">
        <w:rPr>
          <w:rFonts w:ascii="Garamond" w:hAnsi="Garamond"/>
        </w:rPr>
        <w:t xml:space="preserve"> </w:t>
      </w:r>
      <w:r w:rsidRPr="000A2C46">
        <w:rPr>
          <w:rFonts w:ascii="Garamond" w:hAnsi="Garamond"/>
          <w:bCs/>
        </w:rPr>
        <w:t>and the Project in the History of Political Thought,</w:t>
      </w:r>
      <w:r w:rsidRPr="000A2C46">
        <w:rPr>
          <w:rFonts w:ascii="Garamond" w:hAnsi="Garamond"/>
        </w:rPr>
        <w:t xml:space="preserve"> Princeton </w:t>
      </w:r>
      <w:r w:rsidRPr="000A2C46">
        <w:rPr>
          <w:rFonts w:ascii="Garamond" w:hAnsi="Garamond"/>
          <w:bCs/>
        </w:rPr>
        <w:t>University Center for Human Values (April 30-May2, 2015).</w:t>
      </w:r>
    </w:p>
    <w:p w:rsidR="00BB0FA6" w:rsidRPr="000A2C46" w:rsidRDefault="00E93DBD" w:rsidP="00837FDD">
      <w:pPr>
        <w:spacing w:line="276" w:lineRule="auto"/>
        <w:ind w:left="1112" w:hanging="1112"/>
        <w:rPr>
          <w:rFonts w:ascii="Garamond" w:hAnsi="Garamond"/>
        </w:rPr>
      </w:pPr>
      <w:r w:rsidRPr="000A2C46">
        <w:rPr>
          <w:rFonts w:ascii="Garamond" w:hAnsi="Garamond"/>
        </w:rPr>
        <w:t xml:space="preserve">Keynote Address: “Lady Gaga and the Monstrous Art of Pop,” </w:t>
      </w:r>
      <w:r w:rsidRPr="000A2C46">
        <w:rPr>
          <w:rFonts w:ascii="Garamond" w:hAnsi="Garamond"/>
          <w:i/>
        </w:rPr>
        <w:t>Excesses</w:t>
      </w:r>
      <w:r w:rsidRPr="000A2C46">
        <w:rPr>
          <w:rFonts w:ascii="Garamond" w:hAnsi="Garamond"/>
        </w:rPr>
        <w:t>. A Graduate Student Conference in Comparative Literature</w:t>
      </w:r>
      <w:r w:rsidR="00BB0FA6" w:rsidRPr="000A2C46">
        <w:rPr>
          <w:rFonts w:ascii="Garamond" w:hAnsi="Garamond"/>
        </w:rPr>
        <w:t xml:space="preserve">, </w:t>
      </w:r>
      <w:r w:rsidRPr="000A2C46">
        <w:rPr>
          <w:rFonts w:ascii="Garamond" w:hAnsi="Garamond"/>
        </w:rPr>
        <w:t>UCLA (February 19-20, 2015).</w:t>
      </w:r>
    </w:p>
    <w:p w:rsidR="00F53352" w:rsidRPr="000A2C46" w:rsidRDefault="00F53352" w:rsidP="00837FDD">
      <w:pPr>
        <w:spacing w:line="276" w:lineRule="auto"/>
        <w:ind w:left="1112" w:hanging="1112"/>
        <w:rPr>
          <w:rFonts w:ascii="Garamond" w:hAnsi="Garamond"/>
        </w:rPr>
      </w:pPr>
      <w:r w:rsidRPr="000A2C46">
        <w:rPr>
          <w:rFonts w:ascii="Garamond" w:hAnsi="Garamond"/>
        </w:rPr>
        <w:t>Invited Paper: “</w:t>
      </w:r>
      <w:r w:rsidR="000E6C53" w:rsidRPr="000A2C46">
        <w:rPr>
          <w:rFonts w:ascii="Garamond" w:hAnsi="Garamond"/>
        </w:rPr>
        <w:t>Luminosity and the Films of Michael Mann,</w:t>
      </w:r>
      <w:r w:rsidRPr="000A2C46">
        <w:rPr>
          <w:rFonts w:ascii="Garamond" w:hAnsi="Garamond"/>
        </w:rPr>
        <w:t xml:space="preserve">” </w:t>
      </w:r>
      <w:r w:rsidR="000E6C53" w:rsidRPr="000A2C46">
        <w:rPr>
          <w:rFonts w:ascii="Garamond" w:hAnsi="Garamond" w:cs="Garamond"/>
          <w:i/>
        </w:rPr>
        <w:t>Twilight Aesthetics</w:t>
      </w:r>
      <w:r w:rsidRPr="000A2C46">
        <w:rPr>
          <w:rFonts w:ascii="Garamond" w:hAnsi="Garamond" w:cs="Garamond"/>
        </w:rPr>
        <w:t xml:space="preserve">. </w:t>
      </w:r>
      <w:r w:rsidRPr="000A2C46">
        <w:rPr>
          <w:rFonts w:ascii="Garamond" w:hAnsi="Garamond"/>
        </w:rPr>
        <w:t>Center for Global Culture and Communication, Northwestern University (</w:t>
      </w:r>
      <w:r w:rsidR="000E6C53" w:rsidRPr="000A2C46">
        <w:rPr>
          <w:rFonts w:ascii="Garamond" w:hAnsi="Garamond"/>
        </w:rPr>
        <w:t>May 21-13, 2014</w:t>
      </w:r>
      <w:r w:rsidRPr="000A2C46">
        <w:rPr>
          <w:rFonts w:ascii="Garamond" w:hAnsi="Garamond"/>
        </w:rPr>
        <w:t>)</w:t>
      </w:r>
      <w:r w:rsidR="00BB0FA6" w:rsidRPr="000A2C46">
        <w:rPr>
          <w:rFonts w:ascii="Garamond" w:hAnsi="Garamond"/>
        </w:rPr>
        <w:t>.</w:t>
      </w:r>
    </w:p>
    <w:p w:rsidR="00CF48B2" w:rsidRPr="000A2C46" w:rsidRDefault="00CF48B2" w:rsidP="00837FDD">
      <w:pPr>
        <w:spacing w:line="276" w:lineRule="auto"/>
        <w:ind w:left="1112" w:hanging="1112"/>
        <w:rPr>
          <w:rFonts w:ascii="Garamond" w:hAnsi="Garamond"/>
        </w:rPr>
      </w:pPr>
      <w:r w:rsidRPr="000A2C46">
        <w:rPr>
          <w:rFonts w:ascii="Garamond" w:hAnsi="Garamond"/>
        </w:rPr>
        <w:t>Keynote Address: “</w:t>
      </w:r>
      <w:r w:rsidRPr="000A2C46">
        <w:rPr>
          <w:rFonts w:ascii="Garamond" w:hAnsi="Garamond"/>
          <w:i/>
        </w:rPr>
        <w:t>The Slippery Realm of Experience</w:t>
      </w:r>
      <w:r w:rsidRPr="000A2C46">
        <w:rPr>
          <w:rFonts w:ascii="Garamond" w:hAnsi="Garamond"/>
        </w:rPr>
        <w:t xml:space="preserve">: Miriam Hansen’s Critique of Reification Theory,” </w:t>
      </w:r>
      <w:r w:rsidRPr="000A2C46">
        <w:rPr>
          <w:rFonts w:ascii="Garamond" w:hAnsi="Garamond"/>
          <w:i/>
        </w:rPr>
        <w:t>World Picture Conference</w:t>
      </w:r>
      <w:r w:rsidRPr="000A2C46">
        <w:rPr>
          <w:rFonts w:ascii="Garamond" w:hAnsi="Garamond"/>
        </w:rPr>
        <w:t>, University of Toronto (November 7-9, 2013).</w:t>
      </w:r>
    </w:p>
    <w:p w:rsidR="00F17E58" w:rsidRPr="000A2C46" w:rsidRDefault="00F17E58" w:rsidP="00837FDD">
      <w:pPr>
        <w:spacing w:line="276" w:lineRule="auto"/>
        <w:ind w:left="1112" w:hanging="1112"/>
        <w:rPr>
          <w:rFonts w:ascii="Garamond" w:hAnsi="Garamond"/>
        </w:rPr>
      </w:pPr>
      <w:r w:rsidRPr="000A2C46">
        <w:rPr>
          <w:rFonts w:ascii="Garamond" w:hAnsi="Garamond"/>
        </w:rPr>
        <w:t xml:space="preserve">Invited Paper: “The Slippery Realm of Experience: On Miriam Hansen’s Kracauer” </w:t>
      </w:r>
      <w:r w:rsidRPr="000A2C46">
        <w:rPr>
          <w:rFonts w:ascii="Garamond" w:hAnsi="Garamond" w:cs="Garamond"/>
          <w:i/>
        </w:rPr>
        <w:t>Cinema and Experience: Engaging Miriam Hansen Conference</w:t>
      </w:r>
      <w:r w:rsidRPr="000A2C46">
        <w:rPr>
          <w:rFonts w:ascii="Garamond" w:hAnsi="Garamond" w:cs="Garamond"/>
        </w:rPr>
        <w:t xml:space="preserve">. </w:t>
      </w:r>
      <w:r w:rsidRPr="000A2C46">
        <w:rPr>
          <w:rFonts w:ascii="Garamond" w:hAnsi="Garamond"/>
        </w:rPr>
        <w:t>Center for Global Culture and Communication, Northwestern University (June 6-7, 2013)</w:t>
      </w:r>
    </w:p>
    <w:p w:rsidR="00FC2FF7" w:rsidRPr="000A2C46" w:rsidRDefault="00FC2FF7" w:rsidP="00837FDD">
      <w:pPr>
        <w:spacing w:line="276" w:lineRule="auto"/>
        <w:ind w:left="1112" w:hanging="1112"/>
        <w:rPr>
          <w:rFonts w:ascii="Garamond" w:hAnsi="Garamond"/>
        </w:rPr>
      </w:pPr>
      <w:r w:rsidRPr="000A2C46">
        <w:rPr>
          <w:rFonts w:ascii="Garamond" w:hAnsi="Garamond"/>
        </w:rPr>
        <w:t>Invited Paper: “A Theory of Aspects: Political Theory and Its Media</w:t>
      </w:r>
      <w:r w:rsidR="00F17E58" w:rsidRPr="000A2C46">
        <w:rPr>
          <w:rFonts w:ascii="Garamond" w:hAnsi="Garamond"/>
        </w:rPr>
        <w:t>.</w:t>
      </w:r>
      <w:r w:rsidRPr="000A2C46">
        <w:rPr>
          <w:rFonts w:ascii="Garamond" w:hAnsi="Garamond"/>
        </w:rPr>
        <w:t xml:space="preserve">” </w:t>
      </w:r>
      <w:r w:rsidRPr="000A2C46">
        <w:rPr>
          <w:rFonts w:ascii="Garamond" w:hAnsi="Garamond" w:cs="font46"/>
          <w:i/>
        </w:rPr>
        <w:t>Workshop on Democratic Receptivity and Responsiveness</w:t>
      </w:r>
      <w:r w:rsidR="00F17E58" w:rsidRPr="000A2C46">
        <w:rPr>
          <w:rFonts w:ascii="Garamond" w:hAnsi="Garamond" w:cs="font46"/>
        </w:rPr>
        <w:t>.</w:t>
      </w:r>
      <w:r w:rsidRPr="000A2C46">
        <w:rPr>
          <w:rFonts w:ascii="Garamond" w:hAnsi="Garamond" w:cs="font46"/>
        </w:rPr>
        <w:t xml:space="preserve"> </w:t>
      </w:r>
      <w:r w:rsidR="00F17E58" w:rsidRPr="000A2C46">
        <w:rPr>
          <w:rFonts w:ascii="Garamond" w:hAnsi="Garamond" w:cs="font46"/>
        </w:rPr>
        <w:t>T</w:t>
      </w:r>
      <w:r w:rsidRPr="000A2C46">
        <w:rPr>
          <w:rFonts w:ascii="Garamond" w:hAnsi="Garamond" w:cs="font46"/>
        </w:rPr>
        <w:t>he University of Essex, UK (December 6–7, 2012)</w:t>
      </w:r>
    </w:p>
    <w:p w:rsidR="00275A5A" w:rsidRPr="000A2C46" w:rsidRDefault="00275A5A" w:rsidP="00837FDD">
      <w:pPr>
        <w:spacing w:line="276" w:lineRule="auto"/>
        <w:ind w:left="1112" w:hanging="1112"/>
        <w:rPr>
          <w:rFonts w:ascii="Garamond" w:hAnsi="Garamond"/>
        </w:rPr>
      </w:pPr>
      <w:r w:rsidRPr="000A2C46">
        <w:rPr>
          <w:rFonts w:ascii="Garamond" w:hAnsi="Garamond"/>
        </w:rPr>
        <w:t>Invited Paper: “Hume’s Train of Thinking: Empiricism and Typographic Culture.” Faculty of Information and Media Studies, Universit</w:t>
      </w:r>
      <w:r w:rsidR="00F51367" w:rsidRPr="000A2C46">
        <w:rPr>
          <w:rFonts w:ascii="Garamond" w:hAnsi="Garamond"/>
        </w:rPr>
        <w:t>y of Western Ontario (November 27, 2012)</w:t>
      </w:r>
      <w:r w:rsidRPr="000A2C46">
        <w:rPr>
          <w:rFonts w:ascii="Garamond" w:hAnsi="Garamond"/>
        </w:rPr>
        <w:t xml:space="preserve"> </w:t>
      </w:r>
    </w:p>
    <w:p w:rsidR="00275A5A" w:rsidRPr="000A2C46" w:rsidRDefault="00275A5A" w:rsidP="00837FDD">
      <w:pPr>
        <w:spacing w:line="276" w:lineRule="auto"/>
        <w:ind w:left="1112" w:hanging="1112"/>
        <w:rPr>
          <w:rFonts w:ascii="Garamond" w:hAnsi="Garamond"/>
        </w:rPr>
      </w:pPr>
      <w:r w:rsidRPr="000A2C46">
        <w:rPr>
          <w:rFonts w:ascii="Garamond" w:hAnsi="Garamond"/>
        </w:rPr>
        <w:t>Invited Paper:</w:t>
      </w:r>
      <w:r w:rsidR="00F17E58" w:rsidRPr="000A2C46">
        <w:rPr>
          <w:rFonts w:ascii="Garamond" w:hAnsi="Garamond"/>
        </w:rPr>
        <w:t xml:space="preserve"> “Why Film Matters.” </w:t>
      </w:r>
      <w:r w:rsidRPr="000A2C46">
        <w:rPr>
          <w:rFonts w:ascii="Garamond" w:hAnsi="Garamond"/>
          <w:i/>
        </w:rPr>
        <w:t>Geopolitical Aesthetics</w:t>
      </w:r>
      <w:r w:rsidR="00F17E58" w:rsidRPr="000A2C46">
        <w:rPr>
          <w:rFonts w:ascii="Garamond" w:hAnsi="Garamond"/>
          <w:i/>
        </w:rPr>
        <w:t xml:space="preserve"> Conference</w:t>
      </w:r>
      <w:r w:rsidRPr="000A2C46">
        <w:rPr>
          <w:rFonts w:ascii="Garamond" w:hAnsi="Garamond"/>
        </w:rPr>
        <w:t>. Center for Global Culture and Communication. Northwestern University (June 7-8, 2012)</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Trudeau Centre for Peace and Conflict Studies, Munk School of Global Affairs, The University of Toronto (November 28, 2011)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Keynote Speaker: </w:t>
      </w:r>
      <w:r w:rsidRPr="000A2C46">
        <w:rPr>
          <w:rFonts w:ascii="Garamond" w:hAnsi="Garamond"/>
          <w:i/>
        </w:rPr>
        <w:t>11</w:t>
      </w:r>
      <w:r w:rsidRPr="000A2C46">
        <w:rPr>
          <w:rFonts w:ascii="Garamond" w:hAnsi="Garamond"/>
          <w:i/>
          <w:vertAlign w:val="superscript"/>
        </w:rPr>
        <w:t>th</w:t>
      </w:r>
      <w:r w:rsidRPr="000A2C46">
        <w:rPr>
          <w:rFonts w:ascii="Garamond" w:hAnsi="Garamond"/>
          <w:i/>
        </w:rPr>
        <w:t xml:space="preserve"> Essex Conference in Critical Political Theory</w:t>
      </w:r>
      <w:r w:rsidRPr="000A2C46">
        <w:rPr>
          <w:rFonts w:ascii="Garamond" w:hAnsi="Garamond"/>
        </w:rPr>
        <w:t>. The University of Essex, UK (June 15-17, 2011)</w:t>
      </w:r>
    </w:p>
    <w:p w:rsidR="00C6203F" w:rsidRPr="000A2C46" w:rsidRDefault="00C6203F" w:rsidP="00837FDD">
      <w:pPr>
        <w:spacing w:line="276" w:lineRule="auto"/>
        <w:ind w:left="1112" w:hanging="1112"/>
        <w:rPr>
          <w:rFonts w:ascii="Garamond" w:hAnsi="Garamond"/>
        </w:rPr>
      </w:pPr>
      <w:r w:rsidRPr="000A2C46">
        <w:rPr>
          <w:rFonts w:ascii="Garamond" w:hAnsi="Garamond"/>
        </w:rPr>
        <w:lastRenderedPageBreak/>
        <w:t>Public Lecture: “Lady Gaga and the Monstrous Art of Pop: Political Anthropology of a Sensation.” The Department of Sociology and Anthropology in association with The Special Individualized Programs of the School of Graduate Studies and the Concordia Sensoria Research Team (CONSERT), Concordia University (March 28, 2011)</w:t>
      </w:r>
    </w:p>
    <w:p w:rsidR="00C6203F" w:rsidRPr="000A2C46" w:rsidRDefault="00C6203F" w:rsidP="00837FDD">
      <w:pPr>
        <w:spacing w:line="276" w:lineRule="auto"/>
        <w:ind w:left="1112" w:hanging="1112"/>
        <w:rPr>
          <w:rFonts w:ascii="Garamond" w:hAnsi="Garamond"/>
        </w:rPr>
      </w:pPr>
      <w:r w:rsidRPr="000A2C46">
        <w:rPr>
          <w:rFonts w:ascii="Garamond" w:hAnsi="Garamond"/>
        </w:rPr>
        <w:t>Invited Speaker: “Why Film Matters to Political Theory … and to David Hume” for the Political Theory Workshop, SUNY, Albany (March 25, 2011)</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Invited Guest Lecturer: </w:t>
      </w:r>
      <w:r w:rsidRPr="000A2C46">
        <w:rPr>
          <w:rFonts w:ascii="Garamond" w:hAnsi="Garamond"/>
          <w:i/>
        </w:rPr>
        <w:t>Senses of the Political Symposium.</w:t>
      </w:r>
      <w:r w:rsidRPr="000A2C46">
        <w:rPr>
          <w:rFonts w:ascii="Garamond" w:hAnsi="Garamond"/>
        </w:rPr>
        <w:t xml:space="preserve"> Organized by the </w:t>
      </w:r>
      <w:r w:rsidRPr="000A2C46">
        <w:rPr>
          <w:rFonts w:ascii="Garamond" w:hAnsi="Garamond"/>
          <w:i/>
        </w:rPr>
        <w:t>Academy of Finland Centre of Excellence in Political Thought and Conceptual Change</w:t>
      </w:r>
      <w:r w:rsidRPr="000A2C46">
        <w:rPr>
          <w:rFonts w:ascii="Garamond" w:hAnsi="Garamond"/>
        </w:rPr>
        <w:t xml:space="preserve">, Research Team </w:t>
      </w:r>
      <w:r w:rsidRPr="000A2C46">
        <w:rPr>
          <w:rFonts w:ascii="Garamond" w:hAnsi="Garamond"/>
          <w:i/>
        </w:rPr>
        <w:t xml:space="preserve">Politics and the Arts </w:t>
      </w:r>
      <w:r w:rsidRPr="000A2C46">
        <w:rPr>
          <w:rFonts w:ascii="Garamond" w:hAnsi="Garamond"/>
        </w:rPr>
        <w:t>(</w:t>
      </w:r>
      <w:r w:rsidRPr="000A2C46">
        <w:rPr>
          <w:rFonts w:ascii="Garamond" w:hAnsi="Garamond"/>
          <w:i/>
        </w:rPr>
        <w:t>PolArts</w:t>
      </w:r>
      <w:r w:rsidRPr="000A2C46">
        <w:rPr>
          <w:rFonts w:ascii="Garamond" w:hAnsi="Garamond"/>
        </w:rPr>
        <w:t>); University of Jyvaskyla, Finland (8-10 June 2010)</w:t>
      </w:r>
    </w:p>
    <w:p w:rsidR="00C6203F" w:rsidRPr="000A2C46" w:rsidRDefault="00C6203F" w:rsidP="00837FDD">
      <w:pPr>
        <w:spacing w:line="276" w:lineRule="auto"/>
        <w:ind w:left="1112" w:hanging="1112"/>
        <w:rPr>
          <w:rFonts w:ascii="Garamond" w:hAnsi="Garamond"/>
        </w:rPr>
      </w:pPr>
      <w:r w:rsidRPr="000A2C46">
        <w:rPr>
          <w:rFonts w:ascii="Garamond" w:hAnsi="Garamond"/>
        </w:rPr>
        <w:t>Invited Speaker: Simon Critchley Workshop. The University of Texas at San Antonio (February 22-23, 2010)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Invited Guest Lecture: </w:t>
      </w:r>
      <w:r w:rsidRPr="000A2C46">
        <w:rPr>
          <w:rStyle w:val="Strong1"/>
          <w:rFonts w:ascii="Garamond" w:hAnsi="Garamond"/>
          <w:i/>
        </w:rPr>
        <w:t>A</w:t>
      </w:r>
      <w:r w:rsidRPr="000A2C46">
        <w:rPr>
          <w:rStyle w:val="EmphasisA"/>
          <w:rFonts w:ascii="Garamond" w:hAnsi="Garamond"/>
          <w:i/>
        </w:rPr>
        <w:t>rts, Violence and Imagination Symposium</w:t>
      </w:r>
      <w:r w:rsidRPr="000A2C46">
        <w:rPr>
          <w:rFonts w:ascii="Garamond" w:hAnsi="Garamond"/>
        </w:rPr>
        <w:t>; Finnish Institute, London, UK (October 23-25, 2009)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Invited Guest Lecture: “From </w:t>
      </w:r>
      <w:r w:rsidRPr="000A2C46">
        <w:rPr>
          <w:rFonts w:ascii="Garamond" w:hAnsi="Garamond"/>
          <w:i/>
        </w:rPr>
        <w:t>Nomos</w:t>
      </w:r>
      <w:r w:rsidRPr="000A2C46">
        <w:rPr>
          <w:rFonts w:ascii="Garamond" w:hAnsi="Garamond"/>
        </w:rPr>
        <w:t xml:space="preserve"> to </w:t>
      </w:r>
      <w:r w:rsidRPr="000A2C46">
        <w:rPr>
          <w:rFonts w:ascii="Garamond" w:hAnsi="Garamond"/>
          <w:i/>
        </w:rPr>
        <w:t>Nomad</w:t>
      </w:r>
      <w:r w:rsidRPr="000A2C46">
        <w:rPr>
          <w:rFonts w:ascii="Garamond" w:hAnsi="Garamond"/>
        </w:rPr>
        <w:t xml:space="preserve">: Kant, Deleuze, and Rancière on Sensation” for the </w:t>
      </w:r>
      <w:r w:rsidRPr="000A2C46">
        <w:rPr>
          <w:rFonts w:ascii="Garamond" w:hAnsi="Garamond"/>
          <w:i/>
        </w:rPr>
        <w:t>Aesthetic, Ethical, and Political Regimes Working Group</w:t>
      </w:r>
      <w:r w:rsidRPr="000A2C46">
        <w:rPr>
          <w:rFonts w:ascii="Garamond" w:hAnsi="Garamond"/>
        </w:rPr>
        <w:t xml:space="preserve"> at the Jackman Humanities Institute, University of Toronto (November 27, 2008)</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Invited Guest Lecture: “From </w:t>
      </w:r>
      <w:r w:rsidRPr="000A2C46">
        <w:rPr>
          <w:rFonts w:ascii="Garamond" w:hAnsi="Garamond"/>
          <w:i/>
        </w:rPr>
        <w:t>Nomos</w:t>
      </w:r>
      <w:r w:rsidRPr="000A2C46">
        <w:rPr>
          <w:rFonts w:ascii="Garamond" w:hAnsi="Garamond"/>
        </w:rPr>
        <w:t xml:space="preserve"> to </w:t>
      </w:r>
      <w:r w:rsidRPr="000A2C46">
        <w:rPr>
          <w:rFonts w:ascii="Garamond" w:hAnsi="Garamond"/>
          <w:i/>
        </w:rPr>
        <w:t>Nomad</w:t>
      </w:r>
      <w:r w:rsidRPr="000A2C46">
        <w:rPr>
          <w:rFonts w:ascii="Garamond" w:hAnsi="Garamond"/>
        </w:rPr>
        <w:t>: A Theory of Sensation” for the Spring 2008 Political Theory Colloquium at the New School University, New York City (Spring, 2008)</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“L’avvento, il vedere, e la democrazia,” Rotary International (Distretto 2050) Casalmaggiore-Viadana-Sabbioneta, Italy (December 17, 2007)</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“Le culture di convinzione e le societa’ multiculturali,” Department of Sociology, Universita’ Cattolica del Sacro Cuore, Milano, Italy (April 27, 2007)</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“On an Ethos of Convivium: Pellegrino Artusi and Slow Food,” Trent University Philosophy Society (March 6, 2006)</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“Tempi e Spazi in trasformazione,” Progetti Liminali Exhibit, Casalmaggiore Italy (May 6, 2005)</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“The Piazza, the Edicola, and the Noise of the Utterance,” Montreal Political Theory Workshop, McGill University (January 14, 2005)</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“Typographical Biases, or The Noise of the Utterance,” Toronto Renaissance and Reformation Colloquium (October 14, 2004)</w:t>
      </w:r>
    </w:p>
    <w:p w:rsidR="00C6203F" w:rsidRPr="000A2C46" w:rsidRDefault="00C6203F" w:rsidP="00837FDD">
      <w:pPr>
        <w:spacing w:line="276" w:lineRule="auto"/>
        <w:ind w:left="1112" w:hanging="1112"/>
        <w:rPr>
          <w:rFonts w:ascii="Garamond" w:hAnsi="Garamond"/>
        </w:rPr>
      </w:pPr>
      <w:r w:rsidRPr="000A2C46">
        <w:rPr>
          <w:rFonts w:ascii="Garamond" w:hAnsi="Garamond"/>
        </w:rPr>
        <w:t>Invited Guest Lecture: “La Parola Metaforica nel Pensiero Democratico e nell’Arte,” Nuova Academia di Belle Arti – Santa Giulia, Brescia, Italy (May 3, 2004)</w:t>
      </w:r>
    </w:p>
    <w:p w:rsidR="00C6203F" w:rsidRPr="000A2C46" w:rsidRDefault="00C6203F" w:rsidP="00837FDD">
      <w:pPr>
        <w:spacing w:line="276" w:lineRule="auto"/>
        <w:ind w:left="1112" w:hanging="1112"/>
        <w:rPr>
          <w:rFonts w:ascii="Garamond" w:hAnsi="Garamond"/>
          <w:spacing w:val="-3"/>
        </w:rPr>
      </w:pPr>
      <w:r w:rsidRPr="000A2C46">
        <w:rPr>
          <w:rFonts w:ascii="Garamond" w:hAnsi="Garamond"/>
        </w:rPr>
        <w:t>Invited Guest Lecture: “Difference, Intensity, Sympathy: David Hume and Contemporary Political Thought,” The Humanities Council of the University of Toronto at Mississauga (January 22, 2004)</w:t>
      </w:r>
      <w:r w:rsidR="00175D52">
        <w:rPr>
          <w:rFonts w:ascii="Garamond" w:hAnsi="Garamond"/>
        </w:rPr>
        <w:t>.</w:t>
      </w:r>
      <w:r w:rsidRPr="000A2C46">
        <w:rPr>
          <w:rFonts w:ascii="Garamond" w:hAnsi="Garamond"/>
        </w:rPr>
        <w:t xml:space="preserve"> </w:t>
      </w:r>
    </w:p>
    <w:p w:rsidR="00C6203F" w:rsidRPr="000A2C46" w:rsidRDefault="00C6203F" w:rsidP="00837FDD">
      <w:pPr>
        <w:spacing w:line="276" w:lineRule="auto"/>
        <w:rPr>
          <w:rFonts w:ascii="Garamond" w:hAnsi="Garamond"/>
          <w:b/>
          <w:sz w:val="28"/>
        </w:rPr>
      </w:pPr>
    </w:p>
    <w:p w:rsidR="00777139" w:rsidRPr="000A2C46" w:rsidRDefault="00777139" w:rsidP="00837FDD">
      <w:pPr>
        <w:spacing w:line="276" w:lineRule="auto"/>
        <w:rPr>
          <w:rFonts w:ascii="Garamond" w:hAnsi="Garamond"/>
          <w:b/>
          <w:spacing w:val="-4"/>
          <w:sz w:val="28"/>
        </w:rPr>
      </w:pPr>
      <w:r w:rsidRPr="000A2C46">
        <w:rPr>
          <w:rFonts w:ascii="Garamond" w:hAnsi="Garamond"/>
          <w:b/>
          <w:spacing w:val="-4"/>
          <w:sz w:val="28"/>
        </w:rPr>
        <w:t>University Service</w:t>
      </w:r>
    </w:p>
    <w:p w:rsidR="002A6053" w:rsidRPr="00BC009D" w:rsidRDefault="00B1461D" w:rsidP="002F756E">
      <w:pPr>
        <w:rPr>
          <w:rFonts w:ascii="Garamond" w:hAnsi="Garamond"/>
          <w:b/>
        </w:rPr>
      </w:pPr>
      <w:r>
        <w:rPr>
          <w:rFonts w:ascii="Garamond" w:hAnsi="Garamond"/>
        </w:rPr>
        <w:t>Chair, Advisory Committee, SSIDP</w:t>
      </w:r>
      <w:r w:rsidR="00BC009D">
        <w:rPr>
          <w:rFonts w:ascii="Garamond" w:hAnsi="Garamond"/>
        </w:rPr>
        <w:t>/MaSS</w:t>
      </w:r>
      <w:r w:rsidR="00BC009D">
        <w:rPr>
          <w:rFonts w:ascii="Garamond" w:hAnsi="Garamond"/>
        </w:rPr>
        <w:tab/>
      </w:r>
      <w:r w:rsidR="00BC009D">
        <w:rPr>
          <w:rFonts w:ascii="Garamond" w:hAnsi="Garamond"/>
        </w:rPr>
        <w:tab/>
      </w:r>
      <w:r w:rsidR="00BC009D">
        <w:rPr>
          <w:rFonts w:ascii="Garamond" w:hAnsi="Garamond"/>
        </w:rPr>
        <w:tab/>
      </w:r>
      <w:r w:rsidR="00BC009D">
        <w:rPr>
          <w:rFonts w:ascii="Garamond" w:hAnsi="Garamond"/>
        </w:rPr>
        <w:tab/>
      </w:r>
      <w:r w:rsidR="00BC009D">
        <w:rPr>
          <w:rFonts w:ascii="Garamond" w:hAnsi="Garamond"/>
        </w:rPr>
        <w:tab/>
      </w:r>
      <w:r w:rsidR="00BC009D">
        <w:rPr>
          <w:rFonts w:ascii="Garamond" w:hAnsi="Garamond"/>
        </w:rPr>
        <w:tab/>
      </w:r>
      <w:r w:rsidR="00BC009D">
        <w:rPr>
          <w:rFonts w:ascii="Garamond" w:hAnsi="Garamond"/>
          <w:b/>
        </w:rPr>
        <w:t>2019-2020</w:t>
      </w:r>
    </w:p>
    <w:p w:rsidR="007942B9" w:rsidRDefault="007942B9" w:rsidP="002F756E">
      <w:pPr>
        <w:rPr>
          <w:rFonts w:ascii="Garamond" w:hAnsi="Garamond"/>
        </w:rPr>
      </w:pPr>
      <w:r>
        <w:rPr>
          <w:rFonts w:ascii="Garamond" w:hAnsi="Garamond"/>
        </w:rPr>
        <w:t>Merit Review Committee</w:t>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rPr>
        <w:tab/>
      </w:r>
      <w:r w:rsidR="007359CF">
        <w:rPr>
          <w:rFonts w:ascii="Garamond" w:hAnsi="Garamond"/>
          <w:b/>
        </w:rPr>
        <w:t>2019/2020</w:t>
      </w:r>
    </w:p>
    <w:p w:rsidR="002F756E" w:rsidRPr="002A6053" w:rsidRDefault="007942B9" w:rsidP="002F756E">
      <w:pPr>
        <w:rPr>
          <w:rFonts w:ascii="Garamond" w:hAnsi="Garamond"/>
          <w:b/>
        </w:rPr>
      </w:pPr>
      <w:r>
        <w:rPr>
          <w:rFonts w:ascii="Garamond" w:hAnsi="Garamond"/>
        </w:rPr>
        <w:t>Political Science, UCLA</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2F756E" w:rsidRPr="002F756E" w:rsidRDefault="002F756E" w:rsidP="002F756E">
      <w:pPr>
        <w:rPr>
          <w:rFonts w:ascii="Garamond" w:hAnsi="Garamond"/>
        </w:rPr>
      </w:pPr>
      <w:r w:rsidRPr="002F756E">
        <w:rPr>
          <w:rFonts w:ascii="Garamond" w:hAnsi="Garamond"/>
        </w:rPr>
        <w:lastRenderedPageBreak/>
        <w:t>Center for 17</w:t>
      </w:r>
      <w:r w:rsidRPr="002F756E">
        <w:rPr>
          <w:rFonts w:ascii="Garamond" w:hAnsi="Garamond"/>
          <w:vertAlign w:val="superscript"/>
        </w:rPr>
        <w:t>th</w:t>
      </w:r>
      <w:r w:rsidRPr="002F756E">
        <w:rPr>
          <w:rFonts w:ascii="Garamond" w:hAnsi="Garamond"/>
        </w:rPr>
        <w:t xml:space="preserve"> &amp; 18</w:t>
      </w:r>
      <w:r w:rsidRPr="002F756E">
        <w:rPr>
          <w:rFonts w:ascii="Garamond" w:hAnsi="Garamond"/>
          <w:vertAlign w:val="superscript"/>
        </w:rPr>
        <w:t>th</w:t>
      </w:r>
      <w:r w:rsidRPr="002F756E">
        <w:rPr>
          <w:rFonts w:ascii="Garamond" w:hAnsi="Garamond"/>
        </w:rPr>
        <w:t xml:space="preserve"> Century Studies </w:t>
      </w:r>
      <w:r w:rsidR="002A6053">
        <w:rPr>
          <w:rFonts w:ascii="Garamond" w:hAnsi="Garamond"/>
        </w:rPr>
        <w:tab/>
      </w:r>
      <w:r w:rsidR="002A6053">
        <w:rPr>
          <w:rFonts w:ascii="Garamond" w:hAnsi="Garamond"/>
        </w:rPr>
        <w:tab/>
      </w:r>
      <w:r w:rsidR="002A6053">
        <w:rPr>
          <w:rFonts w:ascii="Garamond" w:hAnsi="Garamond"/>
        </w:rPr>
        <w:tab/>
      </w:r>
      <w:r w:rsidR="002A6053">
        <w:rPr>
          <w:rFonts w:ascii="Garamond" w:hAnsi="Garamond"/>
        </w:rPr>
        <w:tab/>
      </w:r>
      <w:r w:rsidR="002A6053">
        <w:rPr>
          <w:rFonts w:ascii="Garamond" w:hAnsi="Garamond"/>
        </w:rPr>
        <w:tab/>
      </w:r>
      <w:r w:rsidR="002A6053">
        <w:rPr>
          <w:rFonts w:ascii="Garamond" w:hAnsi="Garamond"/>
        </w:rPr>
        <w:tab/>
      </w:r>
      <w:r w:rsidR="002A6053">
        <w:rPr>
          <w:rFonts w:ascii="Garamond" w:hAnsi="Garamond"/>
        </w:rPr>
        <w:tab/>
      </w:r>
      <w:r w:rsidR="002A6053" w:rsidRPr="002F756E">
        <w:rPr>
          <w:rFonts w:ascii="Garamond" w:hAnsi="Garamond"/>
          <w:b/>
        </w:rPr>
        <w:t>2018-Present</w:t>
      </w:r>
    </w:p>
    <w:p w:rsidR="002F756E" w:rsidRDefault="002F756E" w:rsidP="002F756E">
      <w:pPr>
        <w:rPr>
          <w:rFonts w:ascii="Garamond" w:hAnsi="Garamond"/>
        </w:rPr>
      </w:pPr>
      <w:r w:rsidRPr="002F756E">
        <w:rPr>
          <w:rFonts w:ascii="Garamond" w:hAnsi="Garamond"/>
        </w:rPr>
        <w:t>and William Andrews Clark Memorial Library</w:t>
      </w:r>
    </w:p>
    <w:p w:rsidR="002A6053" w:rsidRPr="002F756E" w:rsidRDefault="002A6053" w:rsidP="002F756E">
      <w:pPr>
        <w:rPr>
          <w:rFonts w:ascii="Garamond" w:hAnsi="Garamond"/>
        </w:rPr>
      </w:pPr>
      <w:r w:rsidRPr="002F756E">
        <w:rPr>
          <w:rFonts w:ascii="Garamond" w:hAnsi="Garamond"/>
        </w:rPr>
        <w:t>Faculty Advisory Committee,</w:t>
      </w:r>
    </w:p>
    <w:p w:rsidR="00E86160" w:rsidRPr="002F756E" w:rsidRDefault="00E86160" w:rsidP="00837FDD">
      <w:pPr>
        <w:spacing w:line="276" w:lineRule="auto"/>
        <w:ind w:left="1112" w:hanging="1112"/>
        <w:rPr>
          <w:rFonts w:ascii="Garamond" w:hAnsi="Garamond"/>
          <w:b/>
          <w:spacing w:val="-3"/>
        </w:rPr>
      </w:pPr>
      <w:r w:rsidRPr="002F756E">
        <w:rPr>
          <w:rFonts w:ascii="Garamond" w:hAnsi="Garamond"/>
          <w:spacing w:val="-3"/>
        </w:rPr>
        <w:t>Faculty Recruitment Committee</w:t>
      </w:r>
      <w:r w:rsidRPr="002F756E">
        <w:rPr>
          <w:rFonts w:ascii="Garamond" w:hAnsi="Garamond"/>
          <w:spacing w:val="-3"/>
        </w:rPr>
        <w:tab/>
      </w:r>
      <w:r w:rsidRPr="002F756E">
        <w:rPr>
          <w:rFonts w:ascii="Garamond" w:hAnsi="Garamond"/>
          <w:spacing w:val="-3"/>
        </w:rPr>
        <w:tab/>
      </w:r>
      <w:r w:rsidRPr="002F756E">
        <w:rPr>
          <w:rFonts w:ascii="Garamond" w:hAnsi="Garamond"/>
          <w:spacing w:val="-3"/>
        </w:rPr>
        <w:tab/>
      </w:r>
      <w:r w:rsidRPr="002F756E">
        <w:rPr>
          <w:rFonts w:ascii="Garamond" w:hAnsi="Garamond"/>
          <w:spacing w:val="-3"/>
        </w:rPr>
        <w:tab/>
      </w:r>
      <w:r w:rsidRPr="002F756E">
        <w:rPr>
          <w:rFonts w:ascii="Garamond" w:hAnsi="Garamond"/>
          <w:spacing w:val="-3"/>
        </w:rPr>
        <w:tab/>
      </w:r>
      <w:r w:rsidRPr="002F756E">
        <w:rPr>
          <w:rFonts w:ascii="Garamond" w:hAnsi="Garamond"/>
          <w:spacing w:val="-3"/>
        </w:rPr>
        <w:tab/>
      </w:r>
      <w:r w:rsidRPr="002F756E">
        <w:rPr>
          <w:rFonts w:ascii="Garamond" w:hAnsi="Garamond"/>
          <w:spacing w:val="-3"/>
        </w:rPr>
        <w:tab/>
      </w:r>
      <w:r w:rsidRPr="002F756E">
        <w:rPr>
          <w:rFonts w:ascii="Garamond" w:hAnsi="Garamond"/>
          <w:b/>
          <w:spacing w:val="-3"/>
        </w:rPr>
        <w:t>2018-2019</w:t>
      </w:r>
    </w:p>
    <w:p w:rsidR="009961DB" w:rsidRPr="000A2C46" w:rsidRDefault="009961DB" w:rsidP="00837FDD">
      <w:pPr>
        <w:spacing w:line="276" w:lineRule="auto"/>
        <w:ind w:left="1112" w:hanging="1112"/>
        <w:rPr>
          <w:rFonts w:ascii="Garamond" w:hAnsi="Garamond"/>
          <w:b/>
          <w:spacing w:val="-3"/>
        </w:rPr>
      </w:pPr>
      <w:r w:rsidRPr="000A2C46">
        <w:rPr>
          <w:rFonts w:ascii="Garamond" w:hAnsi="Garamond"/>
          <w:spacing w:val="-3"/>
        </w:rPr>
        <w:t>Advisory Committee Member, Masters in Social Science, UCLA</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2016-Present</w:t>
      </w:r>
    </w:p>
    <w:p w:rsidR="009961DB" w:rsidRPr="000A2C46" w:rsidRDefault="009961DB" w:rsidP="00837FDD">
      <w:pPr>
        <w:spacing w:line="276" w:lineRule="auto"/>
        <w:ind w:left="1112" w:hanging="1112"/>
        <w:rPr>
          <w:rFonts w:ascii="Garamond" w:hAnsi="Garamond"/>
          <w:spacing w:val="-3"/>
        </w:rPr>
      </w:pPr>
      <w:r w:rsidRPr="000A2C46">
        <w:rPr>
          <w:rFonts w:ascii="Garamond" w:hAnsi="Garamond"/>
          <w:spacing w:val="-3"/>
        </w:rPr>
        <w:t xml:space="preserve">Vice-Chair of </w:t>
      </w:r>
      <w:r w:rsidR="00C66BB9">
        <w:rPr>
          <w:rFonts w:ascii="Garamond" w:hAnsi="Garamond"/>
          <w:spacing w:val="-3"/>
        </w:rPr>
        <w:t>Alumni Outreach</w:t>
      </w:r>
      <w:r w:rsidRPr="000A2C46">
        <w:rPr>
          <w:rFonts w:ascii="Garamond" w:hAnsi="Garamond"/>
          <w:spacing w:val="-3"/>
        </w:rPr>
        <w:t>, Department of Political Science, UCLA</w:t>
      </w:r>
      <w:r w:rsidRPr="000A2C46">
        <w:rPr>
          <w:rFonts w:ascii="Garamond" w:hAnsi="Garamond"/>
          <w:spacing w:val="-3"/>
        </w:rPr>
        <w:tab/>
      </w:r>
      <w:r w:rsidRPr="000A2C46">
        <w:rPr>
          <w:rFonts w:ascii="Garamond" w:hAnsi="Garamond"/>
          <w:spacing w:val="-3"/>
        </w:rPr>
        <w:tab/>
      </w:r>
      <w:r w:rsidRPr="000A2C46">
        <w:rPr>
          <w:rFonts w:ascii="Garamond" w:hAnsi="Garamond"/>
          <w:b/>
          <w:spacing w:val="-3"/>
        </w:rPr>
        <w:t>2017-</w:t>
      </w:r>
      <w:r w:rsidR="00E82CEF">
        <w:rPr>
          <w:rFonts w:ascii="Garamond" w:hAnsi="Garamond"/>
          <w:b/>
          <w:spacing w:val="-3"/>
        </w:rPr>
        <w:t>2018</w:t>
      </w:r>
    </w:p>
    <w:p w:rsidR="009961DB" w:rsidRPr="000A2C46" w:rsidRDefault="009961DB" w:rsidP="00837FDD">
      <w:pPr>
        <w:spacing w:line="276" w:lineRule="auto"/>
        <w:ind w:left="1112" w:hanging="1112"/>
        <w:rPr>
          <w:rFonts w:ascii="Garamond" w:hAnsi="Garamond"/>
          <w:spacing w:val="-3"/>
        </w:rPr>
      </w:pPr>
      <w:r w:rsidRPr="000A2C46">
        <w:rPr>
          <w:rFonts w:ascii="Garamond" w:hAnsi="Garamond"/>
          <w:spacing w:val="-3"/>
        </w:rPr>
        <w:t>Executive Committee Member, Political Science, UCLA</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2017-</w:t>
      </w:r>
      <w:r w:rsidR="00E82CEF">
        <w:rPr>
          <w:rFonts w:ascii="Garamond" w:hAnsi="Garamond"/>
          <w:b/>
          <w:spacing w:val="-3"/>
        </w:rPr>
        <w:t>2018</w:t>
      </w:r>
    </w:p>
    <w:p w:rsidR="009961DB" w:rsidRPr="008C34EB" w:rsidRDefault="009961DB" w:rsidP="00837FDD">
      <w:pPr>
        <w:spacing w:line="276" w:lineRule="auto"/>
        <w:ind w:left="1112" w:hanging="1112"/>
        <w:rPr>
          <w:rFonts w:ascii="Garamond" w:hAnsi="Garamond"/>
          <w:spacing w:val="-3"/>
        </w:rPr>
      </w:pPr>
      <w:r w:rsidRPr="000A2C46">
        <w:rPr>
          <w:rFonts w:ascii="Garamond" w:hAnsi="Garamond"/>
          <w:spacing w:val="-3"/>
        </w:rPr>
        <w:t>Political Theory Field Chair, UCLA</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2015</w:t>
      </w:r>
      <w:r w:rsidR="00990352">
        <w:rPr>
          <w:rFonts w:ascii="Garamond" w:hAnsi="Garamond"/>
          <w:b/>
          <w:spacing w:val="-3"/>
        </w:rPr>
        <w:t>-</w:t>
      </w:r>
      <w:r w:rsidR="00E82CEF">
        <w:rPr>
          <w:rFonts w:ascii="Garamond" w:hAnsi="Garamond"/>
          <w:b/>
          <w:spacing w:val="-3"/>
        </w:rPr>
        <w:t>18</w:t>
      </w:r>
      <w:r w:rsidR="00B262B7">
        <w:rPr>
          <w:rFonts w:ascii="Garamond" w:hAnsi="Garamond"/>
          <w:b/>
          <w:spacing w:val="-3"/>
        </w:rPr>
        <w:t>,</w:t>
      </w:r>
      <w:r w:rsidR="00990352">
        <w:rPr>
          <w:rFonts w:ascii="Garamond" w:hAnsi="Garamond"/>
          <w:b/>
          <w:spacing w:val="-3"/>
        </w:rPr>
        <w:t xml:space="preserve"> </w:t>
      </w:r>
      <w:r w:rsidR="00B262B7">
        <w:rPr>
          <w:rFonts w:ascii="Garamond" w:hAnsi="Garamond"/>
          <w:b/>
          <w:spacing w:val="-3"/>
        </w:rPr>
        <w:t>19-2</w:t>
      </w:r>
      <w:r w:rsidR="00990352">
        <w:rPr>
          <w:rFonts w:ascii="Garamond" w:hAnsi="Garamond"/>
          <w:b/>
          <w:spacing w:val="-3"/>
        </w:rPr>
        <w:t>0</w:t>
      </w:r>
    </w:p>
    <w:p w:rsidR="008C34EB" w:rsidRPr="00EB4CBC" w:rsidRDefault="008C34EB" w:rsidP="00837FDD">
      <w:pPr>
        <w:spacing w:line="276" w:lineRule="auto"/>
        <w:ind w:left="1112" w:hanging="1112"/>
        <w:rPr>
          <w:rFonts w:ascii="Garamond" w:hAnsi="Garamond"/>
          <w:spacing w:val="-3"/>
          <w:sz w:val="22"/>
          <w:szCs w:val="22"/>
        </w:rPr>
      </w:pPr>
      <w:r w:rsidRPr="008C34EB">
        <w:rPr>
          <w:rFonts w:ascii="Garamond" w:hAnsi="Garamond"/>
          <w:spacing w:val="-3"/>
        </w:rPr>
        <w:t>Graduate S</w:t>
      </w:r>
      <w:r>
        <w:rPr>
          <w:rFonts w:ascii="Garamond" w:hAnsi="Garamond"/>
          <w:spacing w:val="-3"/>
        </w:rPr>
        <w:t>tudies Committee, Political Science, UCLA</w:t>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Pr>
          <w:rFonts w:ascii="Garamond" w:hAnsi="Garamond"/>
          <w:spacing w:val="-3"/>
        </w:rPr>
        <w:tab/>
      </w:r>
      <w:r w:rsidRPr="00EB4CBC">
        <w:rPr>
          <w:rFonts w:ascii="Garamond" w:hAnsi="Garamond"/>
          <w:b/>
          <w:spacing w:val="-3"/>
          <w:sz w:val="22"/>
          <w:szCs w:val="22"/>
        </w:rPr>
        <w:t>2015-</w:t>
      </w:r>
      <w:r w:rsidR="00E82CEF" w:rsidRPr="00EB4CBC">
        <w:rPr>
          <w:rFonts w:ascii="Garamond" w:hAnsi="Garamond"/>
          <w:b/>
          <w:spacing w:val="-3"/>
          <w:sz w:val="22"/>
          <w:szCs w:val="22"/>
        </w:rPr>
        <w:t>2018</w:t>
      </w:r>
      <w:r w:rsidR="002A6053" w:rsidRPr="00EB4CBC">
        <w:rPr>
          <w:rFonts w:ascii="Garamond" w:hAnsi="Garamond"/>
          <w:b/>
          <w:spacing w:val="-3"/>
          <w:sz w:val="22"/>
          <w:szCs w:val="22"/>
        </w:rPr>
        <w:t>, 19-20</w:t>
      </w:r>
    </w:p>
    <w:p w:rsidR="008C34EB" w:rsidRPr="000A2C46" w:rsidRDefault="008C34EB" w:rsidP="00837FDD">
      <w:pPr>
        <w:spacing w:line="276" w:lineRule="auto"/>
        <w:ind w:left="1112" w:hanging="1112"/>
        <w:rPr>
          <w:rFonts w:ascii="Garamond" w:hAnsi="Garamond"/>
          <w:b/>
          <w:spacing w:val="-3"/>
        </w:rPr>
      </w:pPr>
      <w:r>
        <w:rPr>
          <w:rFonts w:ascii="Garamond" w:hAnsi="Garamond"/>
          <w:spacing w:val="-3"/>
        </w:rPr>
        <w:t xml:space="preserve">Faculty </w:t>
      </w:r>
      <w:r w:rsidRPr="000A2C46">
        <w:rPr>
          <w:rFonts w:ascii="Garamond" w:hAnsi="Garamond"/>
          <w:spacing w:val="-3"/>
        </w:rPr>
        <w:t>Member</w:t>
      </w:r>
      <w:r>
        <w:rPr>
          <w:rFonts w:ascii="Garamond" w:hAnsi="Garamond"/>
          <w:spacing w:val="-3"/>
        </w:rPr>
        <w:t>,</w:t>
      </w:r>
      <w:r w:rsidRPr="000A2C46">
        <w:rPr>
          <w:rFonts w:ascii="Garamond" w:hAnsi="Garamond"/>
          <w:spacing w:val="-3"/>
        </w:rPr>
        <w:t xml:space="preserve"> CERS</w:t>
      </w:r>
      <w:r>
        <w:rPr>
          <w:rFonts w:ascii="Garamond" w:hAnsi="Garamond"/>
          <w:spacing w:val="-3"/>
        </w:rPr>
        <w:t xml:space="preserve"> (Center for European and Russian Studies)</w:t>
      </w:r>
      <w:r>
        <w:rPr>
          <w:rFonts w:ascii="Garamond" w:hAnsi="Garamond"/>
          <w:spacing w:val="-3"/>
        </w:rPr>
        <w:tab/>
        <w:t xml:space="preserve"> </w:t>
      </w:r>
      <w:r>
        <w:rPr>
          <w:rFonts w:ascii="Garamond" w:hAnsi="Garamond"/>
          <w:spacing w:val="-3"/>
        </w:rPr>
        <w:tab/>
      </w:r>
      <w:r>
        <w:rPr>
          <w:rFonts w:ascii="Garamond" w:hAnsi="Garamond"/>
          <w:spacing w:val="-3"/>
        </w:rPr>
        <w:tab/>
      </w:r>
      <w:r w:rsidRPr="000A2C46">
        <w:rPr>
          <w:rFonts w:ascii="Garamond" w:hAnsi="Garamond"/>
          <w:b/>
          <w:spacing w:val="-3"/>
        </w:rPr>
        <w:t>201</w:t>
      </w:r>
      <w:r>
        <w:rPr>
          <w:rFonts w:ascii="Garamond" w:hAnsi="Garamond"/>
          <w:b/>
          <w:spacing w:val="-3"/>
        </w:rPr>
        <w:t>5-Present</w:t>
      </w:r>
    </w:p>
    <w:p w:rsidR="009961DB" w:rsidRPr="000A2C46" w:rsidRDefault="009961DB" w:rsidP="00837FDD">
      <w:pPr>
        <w:spacing w:line="276" w:lineRule="auto"/>
        <w:ind w:left="1112" w:hanging="1112"/>
        <w:rPr>
          <w:rFonts w:ascii="Garamond" w:hAnsi="Garamond"/>
          <w:spacing w:val="-3"/>
        </w:rPr>
      </w:pPr>
      <w:r w:rsidRPr="000A2C46">
        <w:rPr>
          <w:rFonts w:ascii="Garamond" w:hAnsi="Garamond"/>
          <w:spacing w:val="-3"/>
        </w:rPr>
        <w:t>Graduate Placement Director, UCLA (Political Science)</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2016-2017</w:t>
      </w:r>
    </w:p>
    <w:p w:rsidR="00777139" w:rsidRPr="000A2C46" w:rsidRDefault="00777139" w:rsidP="00837FDD">
      <w:pPr>
        <w:spacing w:line="276" w:lineRule="auto"/>
        <w:ind w:left="1112" w:hanging="1112"/>
        <w:rPr>
          <w:rFonts w:ascii="Garamond" w:hAnsi="Garamond"/>
          <w:spacing w:val="-3"/>
        </w:rPr>
      </w:pPr>
      <w:r w:rsidRPr="000A2C46">
        <w:rPr>
          <w:rFonts w:ascii="Garamond" w:hAnsi="Garamond"/>
          <w:spacing w:val="-3"/>
        </w:rPr>
        <w:t>Member, Graduate Admissions Committee (UCLA, Political Science)</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EB4CBC">
        <w:rPr>
          <w:rFonts w:ascii="Garamond" w:hAnsi="Garamond"/>
          <w:b/>
          <w:spacing w:val="-3"/>
          <w:sz w:val="22"/>
          <w:szCs w:val="22"/>
        </w:rPr>
        <w:t>2014-2017</w:t>
      </w:r>
      <w:r w:rsidR="00EB4CBC" w:rsidRPr="00EB4CBC">
        <w:rPr>
          <w:rFonts w:ascii="Garamond" w:hAnsi="Garamond"/>
          <w:b/>
          <w:spacing w:val="-3"/>
          <w:sz w:val="22"/>
          <w:szCs w:val="22"/>
        </w:rPr>
        <w:t>, 19-20</w:t>
      </w:r>
    </w:p>
    <w:p w:rsidR="00777139" w:rsidRPr="000A2C46" w:rsidRDefault="00777139" w:rsidP="00837FDD">
      <w:pPr>
        <w:spacing w:line="276" w:lineRule="auto"/>
        <w:ind w:left="1112" w:hanging="1112"/>
        <w:rPr>
          <w:rFonts w:ascii="Garamond" w:hAnsi="Garamond"/>
          <w:b/>
          <w:spacing w:val="-3"/>
        </w:rPr>
      </w:pPr>
      <w:r w:rsidRPr="000A2C46">
        <w:rPr>
          <w:rFonts w:ascii="Garamond" w:hAnsi="Garamond"/>
          <w:spacing w:val="-3"/>
        </w:rPr>
        <w:t>Member, Swaar Prize Committee</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2014-2016</w:t>
      </w:r>
    </w:p>
    <w:p w:rsidR="00777139" w:rsidRPr="000A2C46" w:rsidRDefault="00777139" w:rsidP="00837FDD">
      <w:pPr>
        <w:spacing w:line="276" w:lineRule="auto"/>
        <w:rPr>
          <w:rFonts w:ascii="Garamond" w:hAnsi="Garamond"/>
          <w:b/>
          <w:sz w:val="28"/>
        </w:rPr>
      </w:pPr>
    </w:p>
    <w:p w:rsidR="00F37B34" w:rsidRPr="000A2C46" w:rsidRDefault="00C6203F" w:rsidP="00837FDD">
      <w:pPr>
        <w:spacing w:line="276" w:lineRule="auto"/>
        <w:rPr>
          <w:rFonts w:ascii="Garamond" w:hAnsi="Garamond"/>
          <w:sz w:val="28"/>
        </w:rPr>
      </w:pPr>
      <w:r w:rsidRPr="000A2C46">
        <w:rPr>
          <w:rFonts w:ascii="Garamond" w:hAnsi="Garamond"/>
          <w:b/>
          <w:sz w:val="28"/>
        </w:rPr>
        <w:t>Courses Developed and Taught</w:t>
      </w:r>
    </w:p>
    <w:p w:rsidR="005A057E" w:rsidRPr="005A057E" w:rsidRDefault="005A057E" w:rsidP="00837FDD">
      <w:pPr>
        <w:spacing w:line="276" w:lineRule="auto"/>
        <w:ind w:left="828" w:hanging="828"/>
        <w:rPr>
          <w:rFonts w:ascii="Garamond" w:hAnsi="Garamond"/>
          <w:b/>
        </w:rPr>
      </w:pPr>
      <w:r>
        <w:rPr>
          <w:rFonts w:ascii="Garamond" w:hAnsi="Garamond"/>
          <w:i/>
        </w:rPr>
        <w:t>A Political Theory of Algorithms</w:t>
      </w:r>
      <w:r>
        <w:rPr>
          <w:rFonts w:ascii="Garamond" w:hAnsi="Garamond"/>
        </w:rPr>
        <w:t xml:space="preserve"> </w:t>
      </w:r>
      <w:r w:rsidRPr="000A2C46">
        <w:rPr>
          <w:rFonts w:ascii="Garamond" w:hAnsi="Garamond"/>
        </w:rPr>
        <w:t>(Graduate Seminar)</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b/>
        </w:rPr>
        <w:t>Fall, 2019</w:t>
      </w:r>
    </w:p>
    <w:p w:rsidR="007712F9" w:rsidRPr="000A2C46" w:rsidRDefault="007712F9" w:rsidP="00837FDD">
      <w:pPr>
        <w:spacing w:line="276" w:lineRule="auto"/>
        <w:ind w:left="828" w:hanging="828"/>
        <w:rPr>
          <w:rFonts w:ascii="Garamond" w:hAnsi="Garamond"/>
          <w:b/>
        </w:rPr>
      </w:pPr>
      <w:r w:rsidRPr="000A2C46">
        <w:rPr>
          <w:rFonts w:ascii="Garamond" w:hAnsi="Garamond"/>
          <w:i/>
        </w:rPr>
        <w:t>Politics of Comparison</w:t>
      </w:r>
      <w:r w:rsidRPr="000A2C46">
        <w:rPr>
          <w:rFonts w:ascii="Garamond" w:hAnsi="Garamond"/>
        </w:rPr>
        <w:t xml:space="preserve"> (Graduate Seminar)</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Fall, 2016</w:t>
      </w:r>
    </w:p>
    <w:p w:rsidR="007712F9" w:rsidRPr="000A2C46" w:rsidRDefault="007712F9" w:rsidP="00837FDD">
      <w:pPr>
        <w:spacing w:line="276" w:lineRule="auto"/>
        <w:ind w:left="828" w:hanging="828"/>
        <w:rPr>
          <w:rFonts w:ascii="Garamond" w:hAnsi="Garamond"/>
          <w:b/>
        </w:rPr>
      </w:pPr>
      <w:r w:rsidRPr="000A2C46">
        <w:rPr>
          <w:rFonts w:ascii="Garamond" w:hAnsi="Garamond"/>
          <w:i/>
        </w:rPr>
        <w:t xml:space="preserve">Affect Theory </w:t>
      </w:r>
      <w:r w:rsidRPr="000A2C46">
        <w:rPr>
          <w:rFonts w:ascii="Garamond" w:hAnsi="Garamond"/>
        </w:rPr>
        <w:t>(Graduate Seminar)</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Winter, 2016</w:t>
      </w:r>
    </w:p>
    <w:p w:rsidR="00F37B34" w:rsidRPr="000A2C46" w:rsidRDefault="00F37B34" w:rsidP="00837FDD">
      <w:pPr>
        <w:spacing w:line="276" w:lineRule="auto"/>
        <w:ind w:left="828" w:hanging="828"/>
        <w:rPr>
          <w:rFonts w:ascii="Garamond" w:hAnsi="Garamond"/>
        </w:rPr>
      </w:pPr>
      <w:r w:rsidRPr="000A2C46">
        <w:rPr>
          <w:rFonts w:ascii="Garamond" w:hAnsi="Garamond"/>
          <w:i/>
        </w:rPr>
        <w:t>Digital Politics</w:t>
      </w:r>
      <w:r w:rsidRPr="000A2C46">
        <w:rPr>
          <w:rFonts w:ascii="Garamond" w:hAnsi="Garamond"/>
        </w:rPr>
        <w:t xml:space="preserve"> (Undergraduate Seminar)</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Spring, 2015</w:t>
      </w:r>
    </w:p>
    <w:p w:rsidR="00A412BA" w:rsidRPr="000A2C46" w:rsidRDefault="00A412BA" w:rsidP="00837FDD">
      <w:pPr>
        <w:spacing w:line="276" w:lineRule="auto"/>
        <w:ind w:left="828" w:hanging="828"/>
        <w:rPr>
          <w:rFonts w:ascii="Garamond" w:hAnsi="Garamond"/>
          <w:b/>
        </w:rPr>
      </w:pPr>
      <w:r w:rsidRPr="000A2C46">
        <w:rPr>
          <w:rFonts w:ascii="Garamond" w:hAnsi="Garamond"/>
          <w:i/>
        </w:rPr>
        <w:t>Politics, Theory and Film</w:t>
      </w:r>
      <w:r w:rsidR="00F37B34" w:rsidRPr="000A2C46">
        <w:rPr>
          <w:rFonts w:ascii="Garamond" w:hAnsi="Garamond"/>
        </w:rPr>
        <w:t xml:space="preserve"> (Undergraduate Lecture, UCLA)</w:t>
      </w:r>
      <w:r w:rsidR="00F37B34" w:rsidRPr="000A2C46">
        <w:rPr>
          <w:rFonts w:ascii="Garamond" w:hAnsi="Garamond"/>
        </w:rPr>
        <w:tab/>
      </w:r>
      <w:r w:rsidR="00F37B34" w:rsidRPr="000A2C46">
        <w:rPr>
          <w:rFonts w:ascii="Garamond" w:hAnsi="Garamond"/>
        </w:rPr>
        <w:tab/>
      </w:r>
      <w:r w:rsidR="00F37B34" w:rsidRPr="000A2C46">
        <w:rPr>
          <w:rFonts w:ascii="Garamond" w:hAnsi="Garamond"/>
        </w:rPr>
        <w:tab/>
      </w:r>
      <w:r w:rsidR="00F37B34" w:rsidRPr="000A2C46">
        <w:rPr>
          <w:rFonts w:ascii="Garamond" w:hAnsi="Garamond"/>
        </w:rPr>
        <w:tab/>
      </w:r>
      <w:r w:rsidR="00F37B34" w:rsidRPr="000A2C46">
        <w:rPr>
          <w:rFonts w:ascii="Garamond" w:hAnsi="Garamond"/>
          <w:b/>
        </w:rPr>
        <w:t>Winter, 2015</w:t>
      </w:r>
    </w:p>
    <w:p w:rsidR="00A412BA" w:rsidRPr="000A2C46" w:rsidRDefault="00A412BA" w:rsidP="00837FDD">
      <w:pPr>
        <w:spacing w:line="276" w:lineRule="auto"/>
        <w:ind w:left="828" w:hanging="828"/>
        <w:rPr>
          <w:rFonts w:ascii="Garamond" w:hAnsi="Garamond"/>
          <w:b/>
        </w:rPr>
      </w:pPr>
      <w:r w:rsidRPr="000A2C46">
        <w:rPr>
          <w:rFonts w:ascii="Garamond" w:hAnsi="Garamond"/>
          <w:i/>
        </w:rPr>
        <w:t>Aesthetics and Politics</w:t>
      </w:r>
      <w:r w:rsidRPr="000A2C46">
        <w:rPr>
          <w:rFonts w:ascii="Garamond" w:hAnsi="Garamond"/>
        </w:rPr>
        <w:t xml:space="preserve"> (Graduate Seminar, UCLA)</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Winter, 2015</w:t>
      </w:r>
    </w:p>
    <w:p w:rsidR="00E171EA" w:rsidRPr="000A2C46" w:rsidRDefault="00E171EA" w:rsidP="00837FDD">
      <w:pPr>
        <w:spacing w:line="276" w:lineRule="auto"/>
        <w:ind w:left="828" w:hanging="828"/>
        <w:rPr>
          <w:rFonts w:ascii="Garamond" w:hAnsi="Garamond"/>
        </w:rPr>
      </w:pPr>
      <w:r w:rsidRPr="000A2C46">
        <w:rPr>
          <w:rFonts w:ascii="Garamond" w:hAnsi="Garamond"/>
          <w:i/>
        </w:rPr>
        <w:t>Media Ecologies</w:t>
      </w:r>
      <w:r w:rsidR="00BA2179" w:rsidRPr="000A2C46">
        <w:rPr>
          <w:rFonts w:ascii="Garamond" w:hAnsi="Garamond"/>
        </w:rPr>
        <w:t xml:space="preserve"> (Cultural Studies</w:t>
      </w:r>
      <w:r w:rsidR="007757BF" w:rsidRPr="000A2C46">
        <w:rPr>
          <w:rFonts w:ascii="Garamond" w:hAnsi="Garamond"/>
        </w:rPr>
        <w:t xml:space="preserve"> &amp; Political Studies UG Senior Seminar)</w:t>
      </w:r>
      <w:r w:rsidR="007757BF" w:rsidRPr="000A2C46">
        <w:rPr>
          <w:rFonts w:ascii="Garamond" w:hAnsi="Garamond"/>
        </w:rPr>
        <w:tab/>
      </w:r>
      <w:r w:rsidR="007757BF" w:rsidRPr="000A2C46">
        <w:rPr>
          <w:rFonts w:ascii="Garamond" w:hAnsi="Garamond"/>
        </w:rPr>
        <w:tab/>
      </w:r>
      <w:r w:rsidR="00BA2179" w:rsidRPr="000A2C46">
        <w:rPr>
          <w:rFonts w:ascii="Garamond" w:hAnsi="Garamond"/>
          <w:b/>
        </w:rPr>
        <w:t>Winter, 2014</w:t>
      </w:r>
    </w:p>
    <w:p w:rsidR="00E171EA" w:rsidRPr="000A2C46" w:rsidRDefault="00E171EA" w:rsidP="00837FDD">
      <w:pPr>
        <w:spacing w:line="276" w:lineRule="auto"/>
        <w:ind w:left="828" w:hanging="828"/>
        <w:rPr>
          <w:rFonts w:ascii="Garamond" w:hAnsi="Garamond"/>
        </w:rPr>
      </w:pPr>
      <w:r w:rsidRPr="000A2C46">
        <w:rPr>
          <w:rFonts w:ascii="Garamond" w:hAnsi="Garamond"/>
          <w:i/>
        </w:rPr>
        <w:t>Affect Theory</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Fall, 2013</w:t>
      </w:r>
    </w:p>
    <w:p w:rsidR="00E171EA" w:rsidRPr="000A2C46" w:rsidRDefault="00E171EA" w:rsidP="00837FDD">
      <w:pPr>
        <w:spacing w:line="276" w:lineRule="auto"/>
        <w:ind w:left="828" w:hanging="828"/>
        <w:rPr>
          <w:rFonts w:ascii="Garamond" w:hAnsi="Garamond"/>
        </w:rPr>
      </w:pPr>
      <w:r w:rsidRPr="000A2C46">
        <w:rPr>
          <w:rFonts w:ascii="Garamond" w:hAnsi="Garamond"/>
        </w:rPr>
        <w:t>(Cultural Studies Ph.D)</w:t>
      </w:r>
    </w:p>
    <w:p w:rsidR="00C6203F" w:rsidRPr="000A2C46" w:rsidRDefault="00C6203F" w:rsidP="00837FDD">
      <w:pPr>
        <w:spacing w:line="276" w:lineRule="auto"/>
        <w:ind w:left="828" w:hanging="828"/>
        <w:rPr>
          <w:rFonts w:ascii="Garamond" w:hAnsi="Garamond"/>
          <w:b/>
        </w:rPr>
      </w:pPr>
      <w:r w:rsidRPr="000A2C46">
        <w:rPr>
          <w:rFonts w:ascii="Garamond" w:hAnsi="Garamond"/>
        </w:rPr>
        <w:t>Cultural Studies Ph.D. Seminar, 6200</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2011/12 &amp;</w:t>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00A2401D" w:rsidRPr="000A2C46">
        <w:rPr>
          <w:rFonts w:ascii="Garamond" w:hAnsi="Garamond"/>
          <w:b/>
        </w:rPr>
        <w:tab/>
      </w:r>
      <w:r w:rsidRPr="000A2C46">
        <w:rPr>
          <w:rFonts w:ascii="Garamond" w:hAnsi="Garamond"/>
          <w:b/>
        </w:rPr>
        <w:t>2012/13</w:t>
      </w:r>
    </w:p>
    <w:p w:rsidR="00C6203F" w:rsidRPr="000A2C46" w:rsidRDefault="00C6203F" w:rsidP="00837FDD">
      <w:pPr>
        <w:spacing w:line="276" w:lineRule="auto"/>
        <w:ind w:left="828" w:hanging="828"/>
        <w:rPr>
          <w:rFonts w:ascii="Garamond" w:hAnsi="Garamond"/>
          <w:i/>
        </w:rPr>
      </w:pPr>
      <w:r w:rsidRPr="000A2C46">
        <w:rPr>
          <w:rFonts w:ascii="Garamond" w:hAnsi="Garamond"/>
        </w:rPr>
        <w:t xml:space="preserve">Political Theory Research Seminar: </w:t>
      </w:r>
      <w:r w:rsidRPr="000A2C46">
        <w:rPr>
          <w:rFonts w:ascii="Garamond" w:hAnsi="Garamond"/>
          <w:i/>
        </w:rPr>
        <w:t xml:space="preserve">Radical Empiricism: Political Theory </w:t>
      </w:r>
    </w:p>
    <w:p w:rsidR="00C6203F" w:rsidRPr="000A2C46" w:rsidRDefault="00C6203F" w:rsidP="00837FDD">
      <w:pPr>
        <w:spacing w:line="276" w:lineRule="auto"/>
        <w:ind w:left="1112" w:hanging="1112"/>
        <w:rPr>
          <w:rFonts w:ascii="Garamond" w:hAnsi="Garamond"/>
          <w:i/>
        </w:rPr>
      </w:pPr>
      <w:r w:rsidRPr="000A2C46">
        <w:rPr>
          <w:rFonts w:ascii="Garamond" w:hAnsi="Garamond"/>
          <w:i/>
        </w:rPr>
        <w:tab/>
        <w:t xml:space="preserve">and the Sensorium </w:t>
      </w:r>
      <w:r w:rsidRPr="000A2C46">
        <w:rPr>
          <w:rFonts w:ascii="Garamond" w:hAnsi="Garamond"/>
        </w:rPr>
        <w:t xml:space="preserve">(MA Political Theory Research Seminar)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Fall, 2010</w:t>
      </w:r>
    </w:p>
    <w:p w:rsidR="00C6203F" w:rsidRPr="000A2C46" w:rsidRDefault="00C6203F" w:rsidP="00837FDD">
      <w:pPr>
        <w:spacing w:line="276" w:lineRule="auto"/>
        <w:ind w:left="828" w:hanging="828"/>
        <w:rPr>
          <w:rFonts w:ascii="Garamond" w:hAnsi="Garamond"/>
          <w:i/>
        </w:rPr>
      </w:pPr>
      <w:r w:rsidRPr="000A2C46">
        <w:rPr>
          <w:rFonts w:ascii="Garamond" w:hAnsi="Garamond"/>
          <w:i/>
        </w:rPr>
        <w:t>Heidegger, Wittgenstein and Research in the Humanities and Social Sciences</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Spring, 2010</w:t>
      </w:r>
    </w:p>
    <w:p w:rsidR="00C6203F" w:rsidRPr="000A2C46" w:rsidRDefault="00C6203F" w:rsidP="00837FDD">
      <w:pPr>
        <w:spacing w:line="276" w:lineRule="auto"/>
        <w:rPr>
          <w:rFonts w:ascii="Garamond" w:hAnsi="Garamond"/>
        </w:rPr>
      </w:pPr>
      <w:r w:rsidRPr="000A2C46">
        <w:rPr>
          <w:rFonts w:ascii="Garamond" w:hAnsi="Garamond"/>
        </w:rPr>
        <w:t xml:space="preserve"> (Cultural Studies Ph.D.) </w:t>
      </w:r>
    </w:p>
    <w:p w:rsidR="00C6203F" w:rsidRPr="000A2C46" w:rsidRDefault="00C6203F" w:rsidP="00837FDD">
      <w:pPr>
        <w:spacing w:line="276" w:lineRule="auto"/>
        <w:rPr>
          <w:rFonts w:ascii="Garamond" w:hAnsi="Garamond"/>
        </w:rPr>
      </w:pPr>
      <w:r w:rsidRPr="000A2C46">
        <w:rPr>
          <w:rFonts w:ascii="Garamond" w:hAnsi="Garamond"/>
        </w:rPr>
        <w:t xml:space="preserve">Political Theory Research Seminar: </w:t>
      </w:r>
      <w:r w:rsidRPr="000A2C46">
        <w:rPr>
          <w:rFonts w:ascii="Garamond" w:hAnsi="Garamond"/>
          <w:i/>
        </w:rPr>
        <w:t>The Viewing Subject</w:t>
      </w:r>
      <w:r w:rsidRPr="000A2C46">
        <w:rPr>
          <w:rFonts w:ascii="Garamond" w:hAnsi="Garamond"/>
        </w:rPr>
        <w:t xml:space="preserve"> </w:t>
      </w:r>
    </w:p>
    <w:p w:rsidR="00C6203F" w:rsidRPr="000A2C46" w:rsidRDefault="00C6203F" w:rsidP="00837FDD">
      <w:pPr>
        <w:spacing w:line="276" w:lineRule="auto"/>
        <w:ind w:left="1112" w:hanging="828"/>
        <w:rPr>
          <w:rFonts w:ascii="Garamond" w:hAnsi="Garamond"/>
        </w:rPr>
      </w:pPr>
      <w:r w:rsidRPr="000A2C46">
        <w:rPr>
          <w:rFonts w:ascii="Garamond" w:hAnsi="Garamond"/>
        </w:rPr>
        <w:tab/>
        <w:t xml:space="preserve">(Theory, Culture &amp; Politics MA Research Seminar) </w:t>
      </w:r>
      <w:r w:rsidRPr="000A2C46">
        <w:rPr>
          <w:rFonts w:ascii="Garamond" w:hAnsi="Garamond"/>
        </w:rPr>
        <w:tab/>
        <w:t xml:space="preserve">     </w:t>
      </w:r>
      <w:r w:rsidRPr="000A2C46">
        <w:rPr>
          <w:rFonts w:ascii="Garamond" w:hAnsi="Garamond"/>
        </w:rPr>
        <w:tab/>
      </w:r>
      <w:r w:rsidRPr="000A2C46">
        <w:rPr>
          <w:rFonts w:ascii="Garamond" w:hAnsi="Garamond"/>
        </w:rPr>
        <w:tab/>
      </w:r>
      <w:r w:rsidRPr="000A2C46">
        <w:rPr>
          <w:rFonts w:ascii="Garamond" w:hAnsi="Garamond"/>
          <w:b/>
        </w:rPr>
        <w:t xml:space="preserve">2007/08 &amp; </w:t>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r>
      <w:r w:rsidRPr="000A2C46">
        <w:rPr>
          <w:rFonts w:ascii="Garamond" w:hAnsi="Garamond"/>
          <w:b/>
        </w:rPr>
        <w:tab/>
        <w:t xml:space="preserve">    </w:t>
      </w:r>
      <w:r w:rsidR="00E171EA" w:rsidRPr="000A2C46">
        <w:rPr>
          <w:rFonts w:ascii="Garamond" w:hAnsi="Garamond"/>
          <w:b/>
        </w:rPr>
        <w:tab/>
      </w:r>
      <w:r w:rsidR="00E171EA" w:rsidRPr="000A2C46">
        <w:rPr>
          <w:rFonts w:ascii="Garamond" w:hAnsi="Garamond"/>
          <w:b/>
        </w:rPr>
        <w:tab/>
      </w:r>
      <w:r w:rsidRPr="000A2C46">
        <w:rPr>
          <w:rFonts w:ascii="Garamond" w:hAnsi="Garamond"/>
          <w:b/>
        </w:rPr>
        <w:t>2008/09</w:t>
      </w:r>
    </w:p>
    <w:p w:rsidR="00C6203F" w:rsidRPr="000A2C46" w:rsidRDefault="00C6203F" w:rsidP="00837FDD">
      <w:pPr>
        <w:spacing w:line="276" w:lineRule="auto"/>
        <w:ind w:left="828" w:hanging="828"/>
        <w:rPr>
          <w:rFonts w:ascii="Garamond" w:hAnsi="Garamond"/>
        </w:rPr>
      </w:pPr>
      <w:r w:rsidRPr="000A2C46">
        <w:rPr>
          <w:rFonts w:ascii="Garamond" w:hAnsi="Garamond"/>
        </w:rPr>
        <w:t xml:space="preserve">Aesthetic Theory III (Theory, Culture &amp; Politics MA Research Seminar) </w:t>
      </w:r>
      <w:r w:rsidRPr="000A2C46">
        <w:rPr>
          <w:rFonts w:ascii="Garamond" w:hAnsi="Garamond"/>
        </w:rPr>
        <w:tab/>
      </w:r>
      <w:r w:rsidRPr="000A2C46">
        <w:rPr>
          <w:rFonts w:ascii="Garamond" w:hAnsi="Garamond"/>
        </w:rPr>
        <w:tab/>
      </w:r>
      <w:r w:rsidRPr="000A2C46">
        <w:rPr>
          <w:rFonts w:ascii="Garamond" w:hAnsi="Garamond"/>
          <w:b/>
        </w:rPr>
        <w:t>2006/07</w:t>
      </w:r>
    </w:p>
    <w:p w:rsidR="00C6203F" w:rsidRPr="000A2C46" w:rsidRDefault="00C6203F" w:rsidP="00837FDD">
      <w:pPr>
        <w:spacing w:line="276" w:lineRule="auto"/>
        <w:ind w:left="1440" w:hanging="1440"/>
        <w:rPr>
          <w:rFonts w:ascii="Garamond" w:hAnsi="Garamond"/>
        </w:rPr>
      </w:pPr>
      <w:r w:rsidRPr="000A2C46">
        <w:rPr>
          <w:rFonts w:ascii="Garamond" w:hAnsi="Garamond"/>
        </w:rPr>
        <w:t xml:space="preserve">The Culture of Cool (Cultural Studies </w:t>
      </w:r>
      <w:r w:rsidR="00BA2179" w:rsidRPr="000A2C46">
        <w:rPr>
          <w:rFonts w:ascii="Garamond" w:hAnsi="Garamond"/>
        </w:rPr>
        <w:t xml:space="preserve">UG </w:t>
      </w:r>
      <w:r w:rsidRPr="000A2C46">
        <w:rPr>
          <w:rFonts w:ascii="Garamond" w:hAnsi="Garamond"/>
        </w:rPr>
        <w:t>Senior Seminar, 49514)</w:t>
      </w:r>
      <w:r w:rsidRPr="000A2C46">
        <w:rPr>
          <w:rFonts w:ascii="Garamond" w:hAnsi="Garamond"/>
        </w:rPr>
        <w:tab/>
      </w:r>
      <w:r w:rsidRPr="000A2C46">
        <w:rPr>
          <w:rFonts w:ascii="Garamond" w:hAnsi="Garamond"/>
        </w:rPr>
        <w:tab/>
        <w:t xml:space="preserve">     </w:t>
      </w:r>
      <w:r w:rsidRPr="000A2C46">
        <w:rPr>
          <w:rFonts w:ascii="Garamond" w:hAnsi="Garamond"/>
        </w:rPr>
        <w:tab/>
      </w:r>
      <w:r w:rsidRPr="000A2C46">
        <w:rPr>
          <w:rFonts w:ascii="Garamond" w:hAnsi="Garamond"/>
          <w:b/>
        </w:rPr>
        <w:t xml:space="preserve">2006/07 &amp; </w:t>
      </w:r>
      <w:r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00BA2179" w:rsidRPr="000A2C46">
        <w:rPr>
          <w:rFonts w:ascii="Garamond" w:hAnsi="Garamond"/>
          <w:b/>
        </w:rPr>
        <w:tab/>
      </w:r>
      <w:r w:rsidRPr="000A2C46">
        <w:rPr>
          <w:rFonts w:ascii="Garamond" w:hAnsi="Garamond"/>
          <w:b/>
        </w:rPr>
        <w:t>2007/08</w:t>
      </w:r>
    </w:p>
    <w:p w:rsidR="00C6203F" w:rsidRPr="000A2C46" w:rsidRDefault="00C6203F" w:rsidP="00837FDD">
      <w:pPr>
        <w:spacing w:line="276" w:lineRule="auto"/>
        <w:ind w:left="828" w:hanging="828"/>
        <w:rPr>
          <w:rFonts w:ascii="Garamond" w:hAnsi="Garamond"/>
        </w:rPr>
      </w:pPr>
      <w:r w:rsidRPr="000A2C46">
        <w:rPr>
          <w:rFonts w:ascii="Garamond" w:hAnsi="Garamond"/>
        </w:rPr>
        <w:t>Aesthetic Theory II (Theory, Culture &amp; Politics MA Research Seminar)</w:t>
      </w:r>
      <w:r w:rsidRPr="000A2C46">
        <w:rPr>
          <w:rFonts w:ascii="Garamond" w:hAnsi="Garamond"/>
        </w:rPr>
        <w:tab/>
      </w:r>
      <w:r w:rsidRPr="000A2C46">
        <w:rPr>
          <w:rFonts w:ascii="Garamond" w:hAnsi="Garamond"/>
        </w:rPr>
        <w:tab/>
      </w:r>
      <w:r w:rsidRPr="000A2C46">
        <w:rPr>
          <w:rFonts w:ascii="Garamond" w:hAnsi="Garamond"/>
          <w:b/>
        </w:rPr>
        <w:t>2005/06</w:t>
      </w:r>
    </w:p>
    <w:p w:rsidR="00C6203F" w:rsidRPr="000A2C46" w:rsidRDefault="00C6203F" w:rsidP="00837FDD">
      <w:pPr>
        <w:spacing w:line="276" w:lineRule="auto"/>
        <w:ind w:left="828" w:hanging="828"/>
        <w:rPr>
          <w:rFonts w:ascii="Garamond" w:hAnsi="Garamond"/>
        </w:rPr>
      </w:pPr>
      <w:r w:rsidRPr="000A2C46">
        <w:rPr>
          <w:rFonts w:ascii="Garamond" w:hAnsi="Garamond"/>
        </w:rPr>
        <w:t>Taste, Food, Time, Pleasure! (Cultural Studies Seminar, 3952-A)</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2005/06</w:t>
      </w:r>
    </w:p>
    <w:p w:rsidR="00C6203F" w:rsidRPr="000A2C46" w:rsidRDefault="00C6203F" w:rsidP="00837FDD">
      <w:pPr>
        <w:spacing w:line="276" w:lineRule="auto"/>
        <w:ind w:left="828" w:hanging="828"/>
        <w:rPr>
          <w:rFonts w:ascii="Garamond" w:hAnsi="Garamond"/>
        </w:rPr>
      </w:pPr>
      <w:r w:rsidRPr="000A2C46">
        <w:rPr>
          <w:rFonts w:ascii="Garamond" w:hAnsi="Garamond"/>
        </w:rPr>
        <w:t>Aesthetic Theory I (Theory, Culture &amp; Politics MA Research Seminar)</w:t>
      </w:r>
      <w:r w:rsidRPr="000A2C46">
        <w:rPr>
          <w:rFonts w:ascii="Garamond" w:hAnsi="Garamond"/>
        </w:rPr>
        <w:tab/>
      </w:r>
      <w:r w:rsidRPr="000A2C46">
        <w:rPr>
          <w:rFonts w:ascii="Garamond" w:hAnsi="Garamond"/>
        </w:rPr>
        <w:tab/>
      </w:r>
      <w:r w:rsidRPr="000A2C46">
        <w:rPr>
          <w:rFonts w:ascii="Garamond" w:hAnsi="Garamond"/>
          <w:b/>
        </w:rPr>
        <w:t>2004/05</w:t>
      </w:r>
    </w:p>
    <w:p w:rsidR="00C6203F" w:rsidRPr="000A2C46" w:rsidRDefault="00C6203F" w:rsidP="00837FDD">
      <w:pPr>
        <w:spacing w:line="276" w:lineRule="auto"/>
        <w:ind w:left="828" w:hanging="828"/>
        <w:rPr>
          <w:rFonts w:ascii="Garamond" w:hAnsi="Garamond"/>
        </w:rPr>
      </w:pPr>
      <w:r w:rsidRPr="000A2C46">
        <w:rPr>
          <w:rFonts w:ascii="Garamond" w:hAnsi="Garamond"/>
        </w:rPr>
        <w:t xml:space="preserve">Aesthetics &amp; Politics (Cultural Studies Senior Seminar 49512-A)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2004/05</w:t>
      </w:r>
    </w:p>
    <w:p w:rsidR="00175D52" w:rsidRDefault="00175D52" w:rsidP="00837FDD">
      <w:pPr>
        <w:spacing w:line="276" w:lineRule="auto"/>
        <w:rPr>
          <w:rFonts w:ascii="Garamond" w:hAnsi="Garamond"/>
          <w:b/>
          <w:spacing w:val="-4"/>
          <w:sz w:val="28"/>
        </w:rPr>
      </w:pPr>
    </w:p>
    <w:p w:rsidR="00C6203F" w:rsidRDefault="00C6203F" w:rsidP="00837FDD">
      <w:pPr>
        <w:spacing w:line="276" w:lineRule="auto"/>
        <w:rPr>
          <w:rFonts w:ascii="Garamond" w:hAnsi="Garamond"/>
          <w:spacing w:val="-4"/>
          <w:sz w:val="28"/>
        </w:rPr>
      </w:pPr>
      <w:r w:rsidRPr="000A2C46">
        <w:rPr>
          <w:rFonts w:ascii="Garamond" w:hAnsi="Garamond"/>
          <w:b/>
          <w:spacing w:val="-4"/>
          <w:sz w:val="28"/>
        </w:rPr>
        <w:t>Editorial Board Membership</w:t>
      </w:r>
    </w:p>
    <w:p w:rsidR="00AD0CFC" w:rsidRPr="00AD0CFC" w:rsidRDefault="00AD0CFC" w:rsidP="00837FDD">
      <w:pPr>
        <w:spacing w:line="276" w:lineRule="auto"/>
        <w:rPr>
          <w:rFonts w:ascii="Garamond" w:hAnsi="Garamond"/>
          <w:b/>
          <w:spacing w:val="-4"/>
        </w:rPr>
      </w:pPr>
      <w:r w:rsidRPr="00AD0CFC">
        <w:rPr>
          <w:rFonts w:ascii="Garamond" w:hAnsi="Garamond"/>
          <w:spacing w:val="-4"/>
        </w:rPr>
        <w:t>Co-Editor</w:t>
      </w:r>
      <w:r>
        <w:rPr>
          <w:rFonts w:ascii="Garamond" w:hAnsi="Garamond"/>
          <w:spacing w:val="-4"/>
        </w:rPr>
        <w:t xml:space="preserve">, </w:t>
      </w:r>
      <w:r>
        <w:rPr>
          <w:rFonts w:ascii="Garamond" w:hAnsi="Garamond"/>
          <w:i/>
          <w:spacing w:val="-4"/>
        </w:rPr>
        <w:t>The Journal of Political Theory</w:t>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b/>
          <w:spacing w:val="-4"/>
        </w:rPr>
        <w:t>2020-Present</w:t>
      </w:r>
    </w:p>
    <w:p w:rsidR="00B83311" w:rsidRPr="00AD0CFC" w:rsidRDefault="00B83311" w:rsidP="00837FDD">
      <w:pPr>
        <w:spacing w:line="276" w:lineRule="auto"/>
        <w:rPr>
          <w:rFonts w:ascii="Garamond" w:hAnsi="Garamond"/>
          <w:b/>
          <w:spacing w:val="-3"/>
        </w:rPr>
      </w:pPr>
      <w:r w:rsidRPr="00AD0CFC">
        <w:rPr>
          <w:rFonts w:ascii="Garamond" w:hAnsi="Garamond"/>
          <w:spacing w:val="-3"/>
        </w:rPr>
        <w:t xml:space="preserve">International Editorial Advisory Board, </w:t>
      </w:r>
      <w:r w:rsidRPr="00AD0CFC">
        <w:rPr>
          <w:rFonts w:ascii="Garamond" w:hAnsi="Garamond"/>
          <w:i/>
          <w:spacing w:val="-3"/>
        </w:rPr>
        <w:t>Borderlands</w:t>
      </w:r>
      <w:r w:rsidRPr="00AD0CFC">
        <w:rPr>
          <w:rFonts w:ascii="Garamond" w:hAnsi="Garamond"/>
          <w:spacing w:val="-3"/>
        </w:rPr>
        <w:tab/>
      </w:r>
      <w:r w:rsidRPr="00AD0CFC">
        <w:rPr>
          <w:rFonts w:ascii="Garamond" w:hAnsi="Garamond"/>
          <w:spacing w:val="-3"/>
        </w:rPr>
        <w:tab/>
      </w:r>
      <w:r w:rsidRPr="00AD0CFC">
        <w:rPr>
          <w:rFonts w:ascii="Garamond" w:hAnsi="Garamond"/>
          <w:spacing w:val="-3"/>
        </w:rPr>
        <w:tab/>
      </w:r>
      <w:r w:rsidRPr="00AD0CFC">
        <w:rPr>
          <w:rFonts w:ascii="Garamond" w:hAnsi="Garamond"/>
          <w:spacing w:val="-3"/>
        </w:rPr>
        <w:tab/>
      </w:r>
      <w:r w:rsidRPr="00AD0CFC">
        <w:rPr>
          <w:rFonts w:ascii="Garamond" w:hAnsi="Garamond"/>
          <w:spacing w:val="-3"/>
        </w:rPr>
        <w:tab/>
      </w:r>
      <w:r w:rsidRPr="00AD0CFC">
        <w:rPr>
          <w:rFonts w:ascii="Garamond" w:hAnsi="Garamond"/>
          <w:b/>
          <w:spacing w:val="-3"/>
        </w:rPr>
        <w:t>2018-Present</w:t>
      </w:r>
    </w:p>
    <w:p w:rsidR="007E67CA" w:rsidRPr="00B83311" w:rsidRDefault="007E67CA" w:rsidP="00837FDD">
      <w:pPr>
        <w:spacing w:line="276" w:lineRule="auto"/>
        <w:rPr>
          <w:rFonts w:ascii="Garamond" w:hAnsi="Garamond"/>
          <w:b/>
          <w:spacing w:val="-3"/>
        </w:rPr>
      </w:pPr>
      <w:r w:rsidRPr="00AD0CFC">
        <w:rPr>
          <w:rFonts w:ascii="Garamond" w:hAnsi="Garamond"/>
          <w:spacing w:val="-3"/>
        </w:rPr>
        <w:t>Advisory Board</w:t>
      </w:r>
      <w:r>
        <w:rPr>
          <w:rFonts w:ascii="Garamond" w:hAnsi="Garamond"/>
          <w:spacing w:val="-3"/>
        </w:rPr>
        <w:t xml:space="preserve">, </w:t>
      </w:r>
      <w:r>
        <w:rPr>
          <w:rFonts w:ascii="Garamond" w:hAnsi="Garamond"/>
          <w:i/>
          <w:spacing w:val="-3"/>
        </w:rPr>
        <w:t>Radical Politics and Education</w:t>
      </w:r>
      <w:r w:rsidR="00B83311">
        <w:rPr>
          <w:rFonts w:ascii="Garamond" w:hAnsi="Garamond"/>
          <w:spacing w:val="-3"/>
        </w:rPr>
        <w:tab/>
      </w:r>
      <w:r w:rsidR="00B83311">
        <w:rPr>
          <w:rFonts w:ascii="Garamond" w:hAnsi="Garamond"/>
          <w:spacing w:val="-3"/>
        </w:rPr>
        <w:tab/>
      </w:r>
      <w:r w:rsidR="00B83311">
        <w:rPr>
          <w:rFonts w:ascii="Garamond" w:hAnsi="Garamond"/>
          <w:spacing w:val="-3"/>
        </w:rPr>
        <w:tab/>
      </w:r>
      <w:r w:rsidR="00B83311">
        <w:rPr>
          <w:rFonts w:ascii="Garamond" w:hAnsi="Garamond"/>
          <w:spacing w:val="-3"/>
        </w:rPr>
        <w:tab/>
      </w:r>
      <w:r w:rsidR="00B83311">
        <w:rPr>
          <w:rFonts w:ascii="Garamond" w:hAnsi="Garamond"/>
          <w:spacing w:val="-3"/>
        </w:rPr>
        <w:tab/>
      </w:r>
      <w:r w:rsidR="00B83311">
        <w:rPr>
          <w:rFonts w:ascii="Garamond" w:hAnsi="Garamond"/>
          <w:spacing w:val="-3"/>
        </w:rPr>
        <w:tab/>
      </w:r>
      <w:r w:rsidR="00B83311">
        <w:rPr>
          <w:rFonts w:ascii="Garamond" w:hAnsi="Garamond"/>
          <w:b/>
          <w:spacing w:val="-3"/>
        </w:rPr>
        <w:t>2018-Present</w:t>
      </w:r>
    </w:p>
    <w:p w:rsidR="00C6203F" w:rsidRPr="000A2C46" w:rsidRDefault="00C6203F" w:rsidP="00837FDD">
      <w:pPr>
        <w:spacing w:line="276" w:lineRule="auto"/>
        <w:rPr>
          <w:rFonts w:ascii="Garamond" w:hAnsi="Garamond"/>
          <w:spacing w:val="-3"/>
        </w:rPr>
      </w:pPr>
      <w:r w:rsidRPr="000A2C46">
        <w:rPr>
          <w:rFonts w:ascii="Garamond" w:hAnsi="Garamond"/>
          <w:spacing w:val="-3"/>
        </w:rPr>
        <w:t xml:space="preserve">Co-Editor, </w:t>
      </w:r>
      <w:r w:rsidRPr="000A2C46">
        <w:rPr>
          <w:rFonts w:ascii="Garamond" w:hAnsi="Garamond"/>
          <w:i/>
          <w:spacing w:val="-3"/>
        </w:rPr>
        <w:t>Theory &amp; Event</w:t>
      </w:r>
      <w:r w:rsidRPr="000A2C46">
        <w:rPr>
          <w:rFonts w:ascii="Garamond" w:hAnsi="Garamond"/>
          <w:spacing w:val="-3"/>
        </w:rPr>
        <w:t xml:space="preserv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2010–</w:t>
      </w:r>
      <w:r w:rsidR="00CB1C5A" w:rsidRPr="000A2C46">
        <w:rPr>
          <w:rFonts w:ascii="Garamond" w:hAnsi="Garamond"/>
          <w:b/>
          <w:spacing w:val="-3"/>
        </w:rPr>
        <w:t>2015</w:t>
      </w:r>
      <w:r w:rsidRPr="000A2C46">
        <w:rPr>
          <w:rFonts w:ascii="Garamond" w:hAnsi="Garamond"/>
          <w:spacing w:val="-3"/>
        </w:rPr>
        <w:t xml:space="preserve"> </w:t>
      </w:r>
    </w:p>
    <w:p w:rsidR="00C6203F" w:rsidRPr="000A2C46" w:rsidRDefault="00C6203F" w:rsidP="00837FDD">
      <w:pPr>
        <w:spacing w:line="276" w:lineRule="auto"/>
        <w:rPr>
          <w:rFonts w:ascii="Garamond" w:hAnsi="Garamond"/>
          <w:spacing w:val="-3"/>
        </w:rPr>
      </w:pPr>
      <w:r w:rsidRPr="000A2C46">
        <w:rPr>
          <w:rFonts w:ascii="Garamond" w:hAnsi="Garamond"/>
          <w:spacing w:val="-3"/>
        </w:rPr>
        <w:t xml:space="preserve">Advisory Board, </w:t>
      </w:r>
      <w:r w:rsidRPr="000A2C46">
        <w:rPr>
          <w:rFonts w:ascii="Garamond" w:hAnsi="Garamond"/>
          <w:i/>
          <w:spacing w:val="-3"/>
        </w:rPr>
        <w:t>Inflexions</w:t>
      </w:r>
      <w:r w:rsidRPr="000A2C46">
        <w:rPr>
          <w:rFonts w:ascii="Garamond" w:hAnsi="Garamond"/>
          <w:spacing w:val="-3"/>
        </w:rPr>
        <w:t xml:space="preserv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2008–</w:t>
      </w:r>
      <w:r w:rsidR="00946E95">
        <w:rPr>
          <w:rFonts w:ascii="Garamond" w:hAnsi="Garamond"/>
          <w:b/>
          <w:spacing w:val="-3"/>
        </w:rPr>
        <w:t>P</w:t>
      </w:r>
      <w:r w:rsidRPr="000A2C46">
        <w:rPr>
          <w:rFonts w:ascii="Garamond" w:hAnsi="Garamond"/>
          <w:b/>
          <w:spacing w:val="-3"/>
        </w:rPr>
        <w:t>resent</w:t>
      </w:r>
    </w:p>
    <w:p w:rsidR="00C6203F" w:rsidRPr="000A2C46" w:rsidRDefault="00C6203F" w:rsidP="00837FDD">
      <w:pPr>
        <w:spacing w:line="276" w:lineRule="auto"/>
        <w:rPr>
          <w:rFonts w:ascii="Garamond" w:hAnsi="Garamond"/>
          <w:spacing w:val="-3"/>
        </w:rPr>
      </w:pPr>
      <w:r w:rsidRPr="000A2C46">
        <w:rPr>
          <w:rFonts w:ascii="Garamond" w:hAnsi="Garamond"/>
          <w:spacing w:val="-3"/>
        </w:rPr>
        <w:t xml:space="preserve">Coordinating Editor, </w:t>
      </w:r>
      <w:r w:rsidRPr="000A2C46">
        <w:rPr>
          <w:rFonts w:ascii="Garamond" w:hAnsi="Garamond"/>
          <w:i/>
          <w:spacing w:val="-3"/>
        </w:rPr>
        <w:t>Theory &amp; Event</w:t>
      </w:r>
      <w:r w:rsidRPr="000A2C46">
        <w:rPr>
          <w:rFonts w:ascii="Garamond" w:hAnsi="Garamond"/>
          <w:spacing w:val="-3"/>
        </w:rPr>
        <w:t xml:space="preserv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2007–</w:t>
      </w:r>
      <w:r w:rsidR="00946E95">
        <w:rPr>
          <w:rFonts w:ascii="Garamond" w:hAnsi="Garamond"/>
          <w:b/>
          <w:spacing w:val="-3"/>
        </w:rPr>
        <w:t>P</w:t>
      </w:r>
      <w:r w:rsidRPr="000A2C46">
        <w:rPr>
          <w:rFonts w:ascii="Garamond" w:hAnsi="Garamond"/>
          <w:b/>
          <w:spacing w:val="-3"/>
        </w:rPr>
        <w:t>resent</w:t>
      </w:r>
    </w:p>
    <w:p w:rsidR="00B2386B" w:rsidRDefault="00B2386B" w:rsidP="00837FDD">
      <w:pPr>
        <w:spacing w:line="276" w:lineRule="auto"/>
        <w:ind w:left="1112" w:hanging="1112"/>
        <w:rPr>
          <w:rFonts w:ascii="Garamond" w:hAnsi="Garamond"/>
          <w:spacing w:val="-3"/>
        </w:rPr>
      </w:pPr>
    </w:p>
    <w:p w:rsidR="00B2386B" w:rsidRDefault="00C6203F" w:rsidP="00837FDD">
      <w:pPr>
        <w:spacing w:line="276" w:lineRule="auto"/>
        <w:ind w:left="1112" w:hanging="1112"/>
        <w:rPr>
          <w:rFonts w:ascii="Garamond" w:hAnsi="Garamond"/>
          <w:spacing w:val="-3"/>
        </w:rPr>
      </w:pPr>
      <w:r w:rsidRPr="000A2C46">
        <w:rPr>
          <w:rFonts w:ascii="Garamond" w:hAnsi="Garamond"/>
          <w:spacing w:val="-3"/>
        </w:rPr>
        <w:t>Manuscript reader/reviewer</w:t>
      </w:r>
      <w:r w:rsidRPr="00B219B7">
        <w:rPr>
          <w:rFonts w:ascii="Garamond" w:hAnsi="Garamond"/>
          <w:spacing w:val="-3"/>
        </w:rPr>
        <w:t xml:space="preserve"> for: </w:t>
      </w:r>
    </w:p>
    <w:p w:rsidR="007077AB" w:rsidRPr="000B15C7" w:rsidRDefault="00C6203F" w:rsidP="00B2386B">
      <w:pPr>
        <w:spacing w:line="276" w:lineRule="auto"/>
        <w:rPr>
          <w:rFonts w:ascii="Garamond" w:hAnsi="Garamond"/>
          <w:iCs/>
          <w:spacing w:val="-3"/>
        </w:rPr>
      </w:pPr>
      <w:r w:rsidRPr="00B2386B">
        <w:rPr>
          <w:rFonts w:ascii="Garamond" w:hAnsi="Garamond"/>
          <w:i/>
          <w:spacing w:val="-3"/>
        </w:rPr>
        <w:t xml:space="preserve">Political Theory, Theory &amp; Event, </w:t>
      </w:r>
      <w:r w:rsidR="002A0328" w:rsidRPr="00B2386B">
        <w:rPr>
          <w:rFonts w:ascii="Garamond" w:hAnsi="Garamond"/>
          <w:i/>
        </w:rPr>
        <w:t>Contemporary Political Theory</w:t>
      </w:r>
      <w:r w:rsidR="00B2386B" w:rsidRPr="00B2386B">
        <w:rPr>
          <w:rFonts w:ascii="Garamond" w:hAnsi="Garamond"/>
          <w:i/>
        </w:rPr>
        <w:t xml:space="preserve">, </w:t>
      </w:r>
      <w:r w:rsidRPr="00B2386B">
        <w:rPr>
          <w:rFonts w:ascii="Garamond" w:hAnsi="Garamond"/>
          <w:i/>
        </w:rPr>
        <w:t xml:space="preserve">American Political Science Review, University of Minnesota Press, Duke University Press, Oxford University Press, Routledge Press, </w:t>
      </w:r>
      <w:r w:rsidR="002A0328" w:rsidRPr="00B2386B">
        <w:rPr>
          <w:rFonts w:ascii="Garamond" w:hAnsi="Garamond"/>
          <w:i/>
        </w:rPr>
        <w:t>Continuum</w:t>
      </w:r>
      <w:r w:rsidR="00226001">
        <w:rPr>
          <w:rFonts w:ascii="Garamond" w:hAnsi="Garamond"/>
          <w:i/>
        </w:rPr>
        <w:t>/Bloomsbury</w:t>
      </w:r>
      <w:r w:rsidR="002A0328" w:rsidRPr="00B2386B">
        <w:rPr>
          <w:rFonts w:ascii="Garamond" w:hAnsi="Garamond"/>
          <w:i/>
        </w:rPr>
        <w:t xml:space="preserve"> Press</w:t>
      </w:r>
      <w:r w:rsidR="00B219B7" w:rsidRPr="00B2386B">
        <w:rPr>
          <w:rFonts w:ascii="Garamond" w:hAnsi="Garamond"/>
          <w:i/>
        </w:rPr>
        <w:t>, Harvard University Press</w:t>
      </w:r>
      <w:r w:rsidR="000B15C7">
        <w:rPr>
          <w:rFonts w:ascii="Garamond" w:hAnsi="Garamond"/>
          <w:iCs/>
        </w:rPr>
        <w:t>.</w:t>
      </w:r>
    </w:p>
    <w:p w:rsidR="00C6203F" w:rsidRPr="00B219B7" w:rsidRDefault="007077AB" w:rsidP="00B219B7">
      <w:pPr>
        <w:spacing w:line="276" w:lineRule="auto"/>
        <w:rPr>
          <w:rFonts w:ascii="Garamond" w:hAnsi="Garamond"/>
          <w:spacing w:val="-3"/>
        </w:rPr>
      </w:pPr>
      <w:r w:rsidRPr="00B219B7">
        <w:rPr>
          <w:rFonts w:ascii="Garamond" w:hAnsi="Garamond"/>
          <w:spacing w:val="-3"/>
        </w:rPr>
        <w:tab/>
      </w:r>
      <w:r w:rsidRPr="00B219B7">
        <w:rPr>
          <w:rFonts w:ascii="Garamond" w:hAnsi="Garamond"/>
          <w:spacing w:val="-3"/>
        </w:rPr>
        <w:tab/>
      </w:r>
      <w:r w:rsidRPr="00B219B7">
        <w:rPr>
          <w:rFonts w:ascii="Garamond" w:hAnsi="Garamond"/>
          <w:spacing w:val="-3"/>
        </w:rPr>
        <w:tab/>
      </w:r>
      <w:r w:rsidRPr="00B219B7">
        <w:rPr>
          <w:rFonts w:ascii="Garamond" w:hAnsi="Garamond"/>
          <w:spacing w:val="-3"/>
        </w:rPr>
        <w:tab/>
      </w:r>
      <w:r w:rsidRPr="00B219B7">
        <w:rPr>
          <w:rFonts w:ascii="Garamond" w:hAnsi="Garamond"/>
          <w:spacing w:val="-3"/>
        </w:rPr>
        <w:tab/>
      </w:r>
      <w:r w:rsidRPr="00B219B7">
        <w:rPr>
          <w:rFonts w:ascii="Garamond" w:hAnsi="Garamond"/>
          <w:spacing w:val="-3"/>
        </w:rPr>
        <w:tab/>
      </w:r>
      <w:r w:rsidRPr="00B219B7">
        <w:rPr>
          <w:rFonts w:ascii="Garamond" w:hAnsi="Garamond"/>
          <w:spacing w:val="-3"/>
        </w:rPr>
        <w:tab/>
      </w:r>
      <w:r w:rsidR="002A0328" w:rsidRPr="00B219B7">
        <w:rPr>
          <w:rFonts w:ascii="Garamond" w:hAnsi="Garamond"/>
          <w:spacing w:val="-3"/>
        </w:rPr>
        <w:tab/>
      </w:r>
    </w:p>
    <w:p w:rsidR="00C6203F" w:rsidRPr="000A2C46" w:rsidRDefault="00C6203F" w:rsidP="00837FDD">
      <w:pPr>
        <w:spacing w:line="276" w:lineRule="auto"/>
        <w:rPr>
          <w:rFonts w:ascii="Garamond" w:hAnsi="Garamond"/>
          <w:b/>
          <w:spacing w:val="-4"/>
          <w:sz w:val="28"/>
        </w:rPr>
      </w:pPr>
      <w:r w:rsidRPr="000A2C46">
        <w:rPr>
          <w:rFonts w:ascii="Garamond" w:hAnsi="Garamond"/>
          <w:b/>
          <w:spacing w:val="-4"/>
          <w:sz w:val="28"/>
        </w:rPr>
        <w:t>Professional Memberships</w:t>
      </w:r>
    </w:p>
    <w:p w:rsidR="00240A67" w:rsidRPr="000A2C46" w:rsidRDefault="00240A67" w:rsidP="00837FDD">
      <w:pPr>
        <w:spacing w:line="276" w:lineRule="auto"/>
        <w:rPr>
          <w:rFonts w:ascii="Garamond" w:hAnsi="Garamond"/>
          <w:b/>
          <w:spacing w:val="-3"/>
        </w:rPr>
      </w:pPr>
      <w:r w:rsidRPr="000A2C46">
        <w:rPr>
          <w:rFonts w:ascii="Garamond" w:hAnsi="Garamond"/>
          <w:spacing w:val="-3"/>
        </w:rPr>
        <w:t xml:space="preserve">Member, </w:t>
      </w:r>
      <w:r w:rsidRPr="000A2C46">
        <w:rPr>
          <w:rFonts w:ascii="Garamond" w:hAnsi="Garamond" w:cs="Garamond"/>
        </w:rPr>
        <w:t>Societ</w:t>
      </w:r>
      <w:r w:rsidR="00FA1184">
        <w:rPr>
          <w:rFonts w:ascii="Garamond" w:hAnsi="Garamond" w:cs="Garamond"/>
        </w:rPr>
        <w:t>á</w:t>
      </w:r>
      <w:r w:rsidRPr="000A2C46">
        <w:rPr>
          <w:rFonts w:ascii="Garamond" w:hAnsi="Garamond" w:cs="Garamond"/>
        </w:rPr>
        <w:t xml:space="preserve"> Italiana per il Progresso della Scienza</w:t>
      </w:r>
      <w:r w:rsidRPr="000A2C46">
        <w:rPr>
          <w:rFonts w:ascii="Garamond" w:hAnsi="Garamond" w:cs="Garamond"/>
        </w:rPr>
        <w:tab/>
      </w:r>
      <w:r w:rsidRPr="000A2C46">
        <w:rPr>
          <w:rFonts w:ascii="Garamond" w:hAnsi="Garamond" w:cs="Garamond"/>
        </w:rPr>
        <w:tab/>
      </w:r>
      <w:r w:rsidR="00FA1184">
        <w:rPr>
          <w:rFonts w:ascii="Garamond" w:hAnsi="Garamond" w:cs="Garamond"/>
        </w:rPr>
        <w:tab/>
      </w:r>
      <w:r w:rsidRPr="000A2C46">
        <w:rPr>
          <w:rFonts w:ascii="Garamond" w:hAnsi="Garamond" w:cs="Garamond"/>
        </w:rPr>
        <w:tab/>
      </w:r>
      <w:r w:rsidRPr="000A2C46">
        <w:rPr>
          <w:rFonts w:ascii="Garamond" w:hAnsi="Garamond" w:cs="Garamond"/>
        </w:rPr>
        <w:tab/>
      </w:r>
      <w:r w:rsidRPr="000A2C46">
        <w:rPr>
          <w:rFonts w:ascii="Garamond" w:hAnsi="Garamond" w:cs="Garamond"/>
          <w:b/>
        </w:rPr>
        <w:t>2014-</w:t>
      </w:r>
      <w:r w:rsidR="00946E95">
        <w:rPr>
          <w:rFonts w:ascii="Garamond" w:hAnsi="Garamond" w:cs="Garamond"/>
          <w:b/>
        </w:rPr>
        <w:t>P</w:t>
      </w:r>
      <w:r w:rsidRPr="000A2C46">
        <w:rPr>
          <w:rFonts w:ascii="Garamond" w:hAnsi="Garamond" w:cs="Garamond"/>
          <w:b/>
        </w:rPr>
        <w:t>resent</w:t>
      </w:r>
    </w:p>
    <w:p w:rsidR="00C6203F" w:rsidRPr="000A2C46" w:rsidRDefault="00C6203F" w:rsidP="00837FDD">
      <w:pPr>
        <w:spacing w:line="276" w:lineRule="auto"/>
        <w:rPr>
          <w:rFonts w:ascii="Garamond" w:hAnsi="Garamond"/>
          <w:spacing w:val="-3"/>
        </w:rPr>
      </w:pPr>
      <w:r w:rsidRPr="000A2C46">
        <w:rPr>
          <w:rFonts w:ascii="Garamond" w:hAnsi="Garamond"/>
          <w:spacing w:val="-3"/>
        </w:rPr>
        <w:t xml:space="preserve">Member, MLA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2010–</w:t>
      </w:r>
      <w:r w:rsidR="007C42E1" w:rsidRPr="000A2C46">
        <w:rPr>
          <w:rFonts w:ascii="Garamond" w:hAnsi="Garamond"/>
          <w:b/>
          <w:spacing w:val="-3"/>
        </w:rPr>
        <w:t>2015</w:t>
      </w:r>
    </w:p>
    <w:p w:rsidR="007077AB" w:rsidRPr="000A2C46" w:rsidRDefault="00C6203F" w:rsidP="00837FDD">
      <w:pPr>
        <w:spacing w:line="276" w:lineRule="auto"/>
        <w:rPr>
          <w:rFonts w:ascii="Garamond" w:hAnsi="Garamond"/>
          <w:spacing w:val="-3"/>
        </w:rPr>
      </w:pPr>
      <w:r w:rsidRPr="000A2C46">
        <w:rPr>
          <w:rFonts w:ascii="Garamond" w:hAnsi="Garamond"/>
          <w:spacing w:val="-3"/>
        </w:rPr>
        <w:t xml:space="preserve">Member, Cultural Studies </w:t>
      </w:r>
      <w:r w:rsidR="00CC605E">
        <w:rPr>
          <w:rFonts w:ascii="Garamond" w:hAnsi="Garamond"/>
          <w:spacing w:val="-3"/>
        </w:rPr>
        <w:t>Association</w:t>
      </w:r>
      <w:r w:rsidRPr="000A2C46">
        <w:rPr>
          <w:rFonts w:ascii="Garamond" w:hAnsi="Garamond"/>
          <w:spacing w:val="-3"/>
        </w:rPr>
        <w:t xml:space="preserve"> </w:t>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spacing w:val="-3"/>
        </w:rPr>
        <w:tab/>
      </w:r>
      <w:r w:rsidR="007077AB" w:rsidRPr="000A2C46">
        <w:rPr>
          <w:rFonts w:ascii="Garamond" w:hAnsi="Garamond"/>
          <w:b/>
          <w:spacing w:val="-3"/>
        </w:rPr>
        <w:t>2007–</w:t>
      </w:r>
      <w:r w:rsidR="007C42E1" w:rsidRPr="000A2C46">
        <w:rPr>
          <w:rFonts w:ascii="Garamond" w:hAnsi="Garamond"/>
          <w:b/>
          <w:spacing w:val="-3"/>
        </w:rPr>
        <w:t>2010</w:t>
      </w:r>
    </w:p>
    <w:p w:rsidR="00C6203F" w:rsidRPr="000A2C46" w:rsidRDefault="007077AB" w:rsidP="00837FDD">
      <w:pPr>
        <w:spacing w:line="276" w:lineRule="auto"/>
        <w:rPr>
          <w:rFonts w:ascii="Garamond" w:hAnsi="Garamond"/>
          <w:spacing w:val="-3"/>
        </w:rPr>
      </w:pPr>
      <w:r w:rsidRPr="000A2C46">
        <w:rPr>
          <w:rFonts w:ascii="Garamond" w:hAnsi="Garamond"/>
          <w:spacing w:val="-3"/>
        </w:rPr>
        <w:t xml:space="preserve">Member, </w:t>
      </w:r>
      <w:r w:rsidR="00C6203F" w:rsidRPr="000A2C46">
        <w:rPr>
          <w:rFonts w:ascii="Garamond" w:hAnsi="Garamond"/>
          <w:spacing w:val="-3"/>
        </w:rPr>
        <w:t xml:space="preserve">Association for Political Theory </w:t>
      </w:r>
      <w:r w:rsidR="00C6203F" w:rsidRPr="000A2C46">
        <w:rPr>
          <w:rFonts w:ascii="Garamond" w:hAnsi="Garamond"/>
          <w:spacing w:val="-3"/>
        </w:rPr>
        <w:tab/>
      </w:r>
      <w:r w:rsidR="00C6203F" w:rsidRPr="000A2C46">
        <w:rPr>
          <w:rFonts w:ascii="Garamond" w:hAnsi="Garamond"/>
          <w:spacing w:val="-3"/>
        </w:rPr>
        <w:tab/>
      </w:r>
      <w:r w:rsidR="00C6203F" w:rsidRPr="000A2C46">
        <w:rPr>
          <w:rFonts w:ascii="Garamond" w:hAnsi="Garamond"/>
          <w:spacing w:val="-3"/>
        </w:rPr>
        <w:tab/>
      </w:r>
      <w:r w:rsidR="00C6203F" w:rsidRPr="000A2C46">
        <w:rPr>
          <w:rFonts w:ascii="Garamond" w:hAnsi="Garamond"/>
          <w:spacing w:val="-3"/>
        </w:rPr>
        <w:tab/>
      </w:r>
      <w:r w:rsidR="00C6203F" w:rsidRPr="000A2C46">
        <w:rPr>
          <w:rFonts w:ascii="Garamond" w:hAnsi="Garamond"/>
          <w:spacing w:val="-3"/>
        </w:rPr>
        <w:tab/>
      </w:r>
      <w:r w:rsidR="00C6203F" w:rsidRPr="000A2C46">
        <w:rPr>
          <w:rFonts w:ascii="Garamond" w:hAnsi="Garamond"/>
          <w:spacing w:val="-3"/>
        </w:rPr>
        <w:tab/>
      </w:r>
      <w:r w:rsidR="00C6203F" w:rsidRPr="000A2C46">
        <w:rPr>
          <w:rFonts w:ascii="Garamond" w:hAnsi="Garamond"/>
          <w:b/>
          <w:spacing w:val="-3"/>
        </w:rPr>
        <w:t>2007–</w:t>
      </w:r>
      <w:r w:rsidR="00946E95">
        <w:rPr>
          <w:rFonts w:ascii="Garamond" w:hAnsi="Garamond"/>
          <w:b/>
          <w:spacing w:val="-3"/>
        </w:rPr>
        <w:t>P</w:t>
      </w:r>
      <w:r w:rsidR="00C6203F" w:rsidRPr="000A2C46">
        <w:rPr>
          <w:rFonts w:ascii="Garamond" w:hAnsi="Garamond"/>
          <w:b/>
          <w:spacing w:val="-3"/>
        </w:rPr>
        <w:t>resent</w:t>
      </w:r>
    </w:p>
    <w:p w:rsidR="00C6203F" w:rsidRPr="000A2C46" w:rsidRDefault="00C6203F" w:rsidP="00837FDD">
      <w:pPr>
        <w:spacing w:line="276" w:lineRule="auto"/>
        <w:rPr>
          <w:rFonts w:ascii="Garamond" w:hAnsi="Garamond"/>
          <w:spacing w:val="-3"/>
        </w:rPr>
      </w:pPr>
      <w:r w:rsidRPr="000A2C46">
        <w:rPr>
          <w:rFonts w:ascii="Garamond" w:hAnsi="Garamond"/>
          <w:spacing w:val="-3"/>
        </w:rPr>
        <w:t>Member, Western Political Science Association</w:t>
      </w:r>
      <w:r w:rsidR="00EC348B">
        <w:rPr>
          <w:rFonts w:ascii="Garamond" w:hAnsi="Garamond"/>
          <w:spacing w:val="-3"/>
        </w:rPr>
        <w:tab/>
      </w:r>
      <w:r w:rsidR="00EC348B">
        <w:rPr>
          <w:rFonts w:ascii="Garamond" w:hAnsi="Garamond"/>
          <w:spacing w:val="-3"/>
        </w:rPr>
        <w:tab/>
      </w:r>
      <w:r w:rsidR="00EC348B">
        <w:rPr>
          <w:rFonts w:ascii="Garamond" w:hAnsi="Garamond"/>
          <w:spacing w:val="-3"/>
        </w:rPr>
        <w:tab/>
      </w:r>
      <w:r w:rsidR="00EC348B">
        <w:rPr>
          <w:rFonts w:ascii="Garamond" w:hAnsi="Garamond"/>
          <w:spacing w:val="-3"/>
        </w:rPr>
        <w:tab/>
      </w:r>
      <w:r w:rsidR="00EC348B">
        <w:rPr>
          <w:rFonts w:ascii="Garamond" w:hAnsi="Garamond"/>
          <w:spacing w:val="-3"/>
        </w:rPr>
        <w:tab/>
      </w:r>
      <w:r w:rsidR="00EC348B">
        <w:rPr>
          <w:rFonts w:ascii="Garamond" w:hAnsi="Garamond"/>
          <w:spacing w:val="-3"/>
        </w:rPr>
        <w:tab/>
      </w:r>
      <w:r w:rsidRPr="000A2C46">
        <w:rPr>
          <w:rFonts w:ascii="Garamond" w:hAnsi="Garamond"/>
          <w:b/>
          <w:spacing w:val="-3"/>
        </w:rPr>
        <w:t>1998–</w:t>
      </w:r>
      <w:r w:rsidR="00946E95">
        <w:rPr>
          <w:rFonts w:ascii="Garamond" w:hAnsi="Garamond"/>
          <w:b/>
          <w:spacing w:val="-3"/>
        </w:rPr>
        <w:t>P</w:t>
      </w:r>
      <w:r w:rsidRPr="000A2C46">
        <w:rPr>
          <w:rFonts w:ascii="Garamond" w:hAnsi="Garamond"/>
          <w:b/>
          <w:spacing w:val="-3"/>
        </w:rPr>
        <w:t>resent</w:t>
      </w:r>
    </w:p>
    <w:p w:rsidR="00112098" w:rsidRPr="002F756E" w:rsidRDefault="00C6203F" w:rsidP="00837FDD">
      <w:pPr>
        <w:spacing w:line="276" w:lineRule="auto"/>
        <w:rPr>
          <w:rFonts w:ascii="Garamond" w:hAnsi="Garamond"/>
          <w:b/>
          <w:spacing w:val="-3"/>
        </w:rPr>
      </w:pPr>
      <w:r w:rsidRPr="000A2C46">
        <w:rPr>
          <w:rFonts w:ascii="Garamond" w:hAnsi="Garamond"/>
          <w:spacing w:val="-3"/>
        </w:rPr>
        <w:t xml:space="preserve">Member, American Political Science Association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1994–</w:t>
      </w:r>
      <w:r w:rsidR="00946E95">
        <w:rPr>
          <w:rFonts w:ascii="Garamond" w:hAnsi="Garamond"/>
          <w:b/>
          <w:spacing w:val="-3"/>
        </w:rPr>
        <w:t>P</w:t>
      </w:r>
      <w:r w:rsidRPr="000A2C46">
        <w:rPr>
          <w:rFonts w:ascii="Garamond" w:hAnsi="Garamond"/>
          <w:b/>
          <w:spacing w:val="-3"/>
        </w:rPr>
        <w:t>resent</w:t>
      </w:r>
    </w:p>
    <w:p w:rsidR="00777139" w:rsidRPr="000A2C46" w:rsidRDefault="00777139" w:rsidP="00837FDD">
      <w:pPr>
        <w:spacing w:line="276" w:lineRule="auto"/>
        <w:rPr>
          <w:rFonts w:ascii="Garamond" w:hAnsi="Garamond"/>
          <w:b/>
          <w:spacing w:val="-4"/>
          <w:sz w:val="28"/>
        </w:rPr>
      </w:pPr>
    </w:p>
    <w:p w:rsidR="00C6203F" w:rsidRDefault="00C6203F" w:rsidP="00837FDD">
      <w:pPr>
        <w:spacing w:line="276" w:lineRule="auto"/>
        <w:rPr>
          <w:rFonts w:ascii="Garamond" w:hAnsi="Garamond"/>
          <w:spacing w:val="-4"/>
          <w:sz w:val="28"/>
        </w:rPr>
      </w:pPr>
      <w:r w:rsidRPr="000A2C46">
        <w:rPr>
          <w:rFonts w:ascii="Garamond" w:hAnsi="Garamond"/>
          <w:b/>
          <w:spacing w:val="-4"/>
          <w:sz w:val="28"/>
        </w:rPr>
        <w:t>Professional Service</w:t>
      </w:r>
    </w:p>
    <w:p w:rsidR="00AD0CFC" w:rsidRDefault="00AD0CFC" w:rsidP="00837FDD">
      <w:pPr>
        <w:spacing w:line="276" w:lineRule="auto"/>
        <w:rPr>
          <w:rFonts w:ascii="Garamond" w:hAnsi="Garamond"/>
          <w:b/>
          <w:spacing w:val="-4"/>
        </w:rPr>
      </w:pPr>
      <w:r w:rsidRPr="00AD0CFC">
        <w:rPr>
          <w:rFonts w:ascii="Garamond" w:hAnsi="Garamond"/>
          <w:spacing w:val="-4"/>
        </w:rPr>
        <w:t>Co-Editor</w:t>
      </w:r>
      <w:r>
        <w:rPr>
          <w:rFonts w:ascii="Garamond" w:hAnsi="Garamond"/>
          <w:spacing w:val="-4"/>
        </w:rPr>
        <w:t xml:space="preserve">, </w:t>
      </w:r>
      <w:r>
        <w:rPr>
          <w:rFonts w:ascii="Garamond" w:hAnsi="Garamond"/>
          <w:i/>
          <w:spacing w:val="-4"/>
        </w:rPr>
        <w:t>The Journal of Political Theory</w:t>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i/>
          <w:spacing w:val="-4"/>
        </w:rPr>
        <w:tab/>
      </w:r>
      <w:r>
        <w:rPr>
          <w:rFonts w:ascii="Garamond" w:hAnsi="Garamond"/>
          <w:b/>
          <w:spacing w:val="-4"/>
        </w:rPr>
        <w:t>2020-Present</w:t>
      </w:r>
    </w:p>
    <w:p w:rsidR="00330F13" w:rsidRPr="00330F13" w:rsidRDefault="00330F13" w:rsidP="00837FDD">
      <w:pPr>
        <w:spacing w:line="276" w:lineRule="auto"/>
        <w:rPr>
          <w:rFonts w:ascii="Garamond" w:hAnsi="Garamond"/>
          <w:spacing w:val="-4"/>
        </w:rPr>
      </w:pPr>
      <w:r w:rsidRPr="00330F13">
        <w:rPr>
          <w:rFonts w:ascii="Garamond" w:hAnsi="Garamond"/>
          <w:spacing w:val="-4"/>
        </w:rPr>
        <w:t xml:space="preserve">Member, </w:t>
      </w:r>
      <w:r>
        <w:rPr>
          <w:rFonts w:ascii="Garamond" w:hAnsi="Garamond"/>
          <w:spacing w:val="-4"/>
        </w:rPr>
        <w:t>David Easton Award Committee, APSA</w:t>
      </w:r>
      <w:r>
        <w:rPr>
          <w:rFonts w:ascii="Garamond" w:hAnsi="Garamond"/>
          <w:spacing w:val="-4"/>
        </w:rPr>
        <w:tab/>
      </w:r>
      <w:r>
        <w:rPr>
          <w:rFonts w:ascii="Garamond" w:hAnsi="Garamond"/>
          <w:spacing w:val="-4"/>
        </w:rPr>
        <w:tab/>
      </w:r>
      <w:r>
        <w:rPr>
          <w:rFonts w:ascii="Garamond" w:hAnsi="Garamond"/>
          <w:spacing w:val="-4"/>
        </w:rPr>
        <w:tab/>
      </w:r>
      <w:r>
        <w:rPr>
          <w:rFonts w:ascii="Garamond" w:hAnsi="Garamond"/>
          <w:spacing w:val="-4"/>
        </w:rPr>
        <w:tab/>
      </w:r>
      <w:r>
        <w:rPr>
          <w:rFonts w:ascii="Garamond" w:hAnsi="Garamond"/>
          <w:spacing w:val="-4"/>
        </w:rPr>
        <w:tab/>
      </w:r>
      <w:r w:rsidRPr="00330F13">
        <w:rPr>
          <w:rFonts w:ascii="Garamond" w:hAnsi="Garamond"/>
          <w:b/>
          <w:spacing w:val="-4"/>
        </w:rPr>
        <w:t>2019/20</w:t>
      </w:r>
    </w:p>
    <w:p w:rsidR="00CE3BCA" w:rsidRPr="000A2C46" w:rsidRDefault="00CE3BCA" w:rsidP="00837FDD">
      <w:pPr>
        <w:spacing w:line="276" w:lineRule="auto"/>
        <w:ind w:left="1112" w:hanging="1112"/>
        <w:rPr>
          <w:rFonts w:ascii="Garamond" w:hAnsi="Garamond"/>
          <w:spacing w:val="-3"/>
        </w:rPr>
      </w:pPr>
      <w:r w:rsidRPr="000A2C46">
        <w:rPr>
          <w:rFonts w:ascii="Garamond" w:hAnsi="Garamond"/>
          <w:spacing w:val="-3"/>
        </w:rPr>
        <w:t>President, Politics, Literature and Film Section,</w:t>
      </w:r>
    </w:p>
    <w:p w:rsidR="00CE3BCA" w:rsidRPr="000A2C46" w:rsidRDefault="00CE3BCA" w:rsidP="00837FDD">
      <w:pPr>
        <w:spacing w:line="276" w:lineRule="auto"/>
        <w:ind w:left="1112" w:hanging="1112"/>
        <w:rPr>
          <w:rFonts w:ascii="Garamond" w:hAnsi="Garamond"/>
          <w:b/>
          <w:spacing w:val="-3"/>
        </w:rPr>
      </w:pPr>
      <w:r w:rsidRPr="000A2C46">
        <w:rPr>
          <w:rFonts w:ascii="Garamond" w:hAnsi="Garamond"/>
          <w:spacing w:val="-3"/>
        </w:rPr>
        <w:t>American Political Science Association</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2017-2018</w:t>
      </w:r>
    </w:p>
    <w:p w:rsidR="00744136" w:rsidRPr="000A2C46" w:rsidRDefault="00186043" w:rsidP="00837FDD">
      <w:pPr>
        <w:spacing w:line="276" w:lineRule="auto"/>
        <w:rPr>
          <w:rFonts w:ascii="Garamond" w:hAnsi="Garamond"/>
          <w:spacing w:val="-3"/>
        </w:rPr>
      </w:pPr>
      <w:r w:rsidRPr="000A2C46">
        <w:rPr>
          <w:rFonts w:ascii="Garamond" w:hAnsi="Garamond"/>
          <w:spacing w:val="-3"/>
        </w:rPr>
        <w:t>Division Organizer, Politics Literature, Film, Midwest Political Science Association</w:t>
      </w:r>
      <w:r w:rsidRPr="000A2C46">
        <w:rPr>
          <w:rFonts w:ascii="Garamond" w:hAnsi="Garamond"/>
          <w:spacing w:val="-3"/>
        </w:rPr>
        <w:tab/>
      </w:r>
      <w:r w:rsidRPr="000A2C46">
        <w:rPr>
          <w:rFonts w:ascii="Garamond" w:hAnsi="Garamond"/>
          <w:b/>
          <w:spacing w:val="-3"/>
        </w:rPr>
        <w:t>Spring, 2017</w:t>
      </w:r>
    </w:p>
    <w:p w:rsidR="00425FF3" w:rsidRPr="000A2C46" w:rsidRDefault="00425FF3" w:rsidP="00837FDD">
      <w:pPr>
        <w:spacing w:line="276" w:lineRule="auto"/>
        <w:ind w:left="1112" w:hanging="1112"/>
        <w:rPr>
          <w:rFonts w:ascii="Garamond" w:hAnsi="Garamond"/>
          <w:spacing w:val="-3"/>
        </w:rPr>
      </w:pPr>
      <w:r w:rsidRPr="000A2C46">
        <w:rPr>
          <w:rFonts w:ascii="Garamond" w:hAnsi="Garamond"/>
          <w:spacing w:val="-3"/>
        </w:rPr>
        <w:t>CRC College of Reviewers</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2013–2014</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Co-Editor, </w:t>
      </w:r>
      <w:r w:rsidRPr="000A2C46">
        <w:rPr>
          <w:rFonts w:ascii="Garamond" w:hAnsi="Garamond"/>
          <w:i/>
          <w:spacing w:val="-3"/>
        </w:rPr>
        <w:t>Theory &amp; Event</w:t>
      </w:r>
      <w:r w:rsidRPr="000A2C46">
        <w:rPr>
          <w:rFonts w:ascii="Garamond" w:hAnsi="Garamond"/>
          <w:spacing w:val="-3"/>
        </w:rPr>
        <w:t xml:space="preserv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2010–</w:t>
      </w:r>
      <w:r w:rsidR="008475A7" w:rsidRPr="000A2C46">
        <w:rPr>
          <w:rFonts w:ascii="Garamond" w:hAnsi="Garamond"/>
          <w:b/>
          <w:spacing w:val="-3"/>
        </w:rPr>
        <w:t>2015</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Trent University Academic Senate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2007–</w:t>
      </w:r>
      <w:r w:rsidR="00C31B79" w:rsidRPr="000A2C46">
        <w:rPr>
          <w:rFonts w:ascii="Garamond" w:hAnsi="Garamond"/>
          <w:b/>
          <w:spacing w:val="-3"/>
        </w:rPr>
        <w:t>2014</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SSHRC Standard Research Grant Assessor</w:t>
      </w:r>
      <w:r w:rsidR="00EC6F48">
        <w:rPr>
          <w:rFonts w:ascii="Garamond" w:hAnsi="Garamond"/>
          <w:spacing w:val="-3"/>
        </w:rPr>
        <w:tab/>
      </w:r>
      <w:r w:rsidR="00EC6F48">
        <w:rPr>
          <w:rFonts w:ascii="Garamond" w:hAnsi="Garamond"/>
          <w:spacing w:val="-3"/>
        </w:rPr>
        <w:tab/>
      </w:r>
      <w:r w:rsidR="00EC6F48">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2007–</w:t>
      </w:r>
      <w:r w:rsidR="00C31B79" w:rsidRPr="000A2C46">
        <w:rPr>
          <w:rFonts w:ascii="Garamond" w:hAnsi="Garamond"/>
          <w:b/>
          <w:spacing w:val="-3"/>
        </w:rPr>
        <w:t>2014</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Cultural Studies Executive Committee,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2007–2008</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Ph.D. in Cultural Studies Coordinating Committee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Winter, 2007</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The Centre for the Study of Theory, Culture, and Politics,  </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ab/>
        <w:t xml:space="preserve">Program Advisory Committee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2006–2007</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Cultural Studies Chair Search Committee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2006–2007</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Cultural Studies Executive Committee,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2005–2006</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Director Search Committee for Theory, Culture, Politics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2005</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lastRenderedPageBreak/>
        <w:t xml:space="preserve">Member, Ontario Graduate Scholarship Selection Panel, Cultural Studies section </w:t>
      </w:r>
      <w:r w:rsidRPr="000A2C46">
        <w:rPr>
          <w:rFonts w:ascii="Garamond" w:hAnsi="Garamond"/>
          <w:spacing w:val="-3"/>
        </w:rPr>
        <w:tab/>
      </w:r>
      <w:r w:rsidRPr="000A2C46">
        <w:rPr>
          <w:rFonts w:ascii="Garamond" w:hAnsi="Garamond"/>
          <w:b/>
          <w:spacing w:val="-3"/>
        </w:rPr>
        <w:t>2005</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Research Coordinator, The Centre for the Study of Theory, Culture, and Politics, </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ab/>
        <w:t xml:space="preserve">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2004–2005</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Cultural Studies Program Committee,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w:t>
      </w:r>
      <w:r w:rsidR="00946E95">
        <w:rPr>
          <w:rFonts w:ascii="Garamond" w:hAnsi="Garamond"/>
          <w:b/>
          <w:spacing w:val="-3"/>
        </w:rPr>
        <w:t>P</w:t>
      </w:r>
      <w:r w:rsidRPr="000A2C46">
        <w:rPr>
          <w:rFonts w:ascii="Garamond" w:hAnsi="Garamond"/>
          <w:b/>
          <w:spacing w:val="-3"/>
        </w:rPr>
        <w:t>resent</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Traill College, Trent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2004–</w:t>
      </w:r>
      <w:r w:rsidR="00946E95">
        <w:rPr>
          <w:rFonts w:ascii="Garamond" w:hAnsi="Garamond"/>
          <w:b/>
          <w:spacing w:val="-3"/>
        </w:rPr>
        <w:t>P</w:t>
      </w:r>
      <w:r w:rsidRPr="000A2C46">
        <w:rPr>
          <w:rFonts w:ascii="Garamond" w:hAnsi="Garamond"/>
          <w:b/>
          <w:spacing w:val="-3"/>
        </w:rPr>
        <w:t>resent</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Johns Hopkins University Endorsement Committee for </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ab/>
        <w:t xml:space="preserve">the Rhodes and Marshall Scholarships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1999–2002</w:t>
      </w:r>
      <w:r w:rsidRPr="000A2C46">
        <w:rPr>
          <w:rFonts w:ascii="Garamond" w:hAnsi="Garamond"/>
          <w:spacing w:val="-3"/>
        </w:rPr>
        <w:t xml:space="preserve"> </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Member, Rhodes Scholarship Selection Committee, Pennsylvania Region </w:t>
      </w:r>
      <w:r w:rsidRPr="000A2C46">
        <w:rPr>
          <w:rFonts w:ascii="Garamond" w:hAnsi="Garamond"/>
          <w:spacing w:val="-3"/>
        </w:rPr>
        <w:tab/>
      </w:r>
      <w:r w:rsidRPr="000A2C46">
        <w:rPr>
          <w:rFonts w:ascii="Garamond" w:hAnsi="Garamond"/>
          <w:spacing w:val="-3"/>
        </w:rPr>
        <w:tab/>
      </w:r>
      <w:r w:rsidRPr="000A2C46">
        <w:rPr>
          <w:rFonts w:ascii="Garamond" w:hAnsi="Garamond"/>
          <w:b/>
          <w:spacing w:val="-3"/>
        </w:rPr>
        <w:t>2000</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 xml:space="preserve">Organizer, Political Science Graduate Student Speakers Series, </w:t>
      </w:r>
    </w:p>
    <w:p w:rsidR="00C6203F" w:rsidRPr="000A2C46" w:rsidRDefault="00C6203F" w:rsidP="00837FDD">
      <w:pPr>
        <w:spacing w:line="276" w:lineRule="auto"/>
        <w:ind w:left="1112" w:hanging="1112"/>
        <w:rPr>
          <w:rFonts w:ascii="Garamond" w:hAnsi="Garamond"/>
          <w:spacing w:val="-3"/>
        </w:rPr>
      </w:pPr>
      <w:r w:rsidRPr="000A2C46">
        <w:rPr>
          <w:rFonts w:ascii="Garamond" w:hAnsi="Garamond"/>
          <w:spacing w:val="-3"/>
        </w:rPr>
        <w:tab/>
        <w:t xml:space="preserve">Johns Hopkins University </w:t>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spacing w:val="-3"/>
        </w:rPr>
        <w:tab/>
      </w:r>
      <w:r w:rsidRPr="000A2C46">
        <w:rPr>
          <w:rFonts w:ascii="Garamond" w:hAnsi="Garamond"/>
          <w:b/>
          <w:spacing w:val="-3"/>
        </w:rPr>
        <w:t>Spring, 2000</w:t>
      </w:r>
    </w:p>
    <w:p w:rsidR="00490805" w:rsidRDefault="00490805" w:rsidP="00837FDD">
      <w:pPr>
        <w:pStyle w:val="EndnoteText1"/>
        <w:tabs>
          <w:tab w:val="left" w:pos="1818"/>
        </w:tabs>
        <w:spacing w:line="276" w:lineRule="auto"/>
        <w:rPr>
          <w:rFonts w:ascii="Garamond" w:hAnsi="Garamond"/>
          <w:spacing w:val="-3"/>
        </w:rPr>
      </w:pPr>
    </w:p>
    <w:p w:rsidR="00B2386B" w:rsidRDefault="00B2386B" w:rsidP="00837FDD">
      <w:pPr>
        <w:pStyle w:val="EndnoteText1"/>
        <w:tabs>
          <w:tab w:val="left" w:pos="1818"/>
        </w:tabs>
        <w:spacing w:line="276" w:lineRule="auto"/>
        <w:rPr>
          <w:rFonts w:ascii="Garamond" w:hAnsi="Garamond"/>
          <w:spacing w:val="-3"/>
        </w:rPr>
      </w:pPr>
      <w:r>
        <w:rPr>
          <w:rFonts w:ascii="Garamond" w:hAnsi="Garamond"/>
          <w:spacing w:val="-3"/>
        </w:rPr>
        <w:t>Tenure/Promotion Referee</w:t>
      </w:r>
      <w:r w:rsidR="00E46773">
        <w:rPr>
          <w:rFonts w:ascii="Garamond" w:hAnsi="Garamond"/>
          <w:spacing w:val="-3"/>
        </w:rPr>
        <w:t xml:space="preserve"> for the following institutions</w:t>
      </w:r>
      <w:r>
        <w:rPr>
          <w:rFonts w:ascii="Garamond" w:hAnsi="Garamond"/>
          <w:spacing w:val="-3"/>
        </w:rPr>
        <w:t>:</w:t>
      </w:r>
    </w:p>
    <w:p w:rsidR="004D5AE1" w:rsidRDefault="00B2386B" w:rsidP="00837FDD">
      <w:pPr>
        <w:pStyle w:val="EndnoteText1"/>
        <w:tabs>
          <w:tab w:val="left" w:pos="1818"/>
        </w:tabs>
        <w:spacing w:line="276" w:lineRule="auto"/>
        <w:rPr>
          <w:rFonts w:ascii="Garamond" w:hAnsi="Garamond"/>
          <w:spacing w:val="-3"/>
        </w:rPr>
      </w:pPr>
      <w:r>
        <w:rPr>
          <w:rFonts w:ascii="Garamond" w:hAnsi="Garamond"/>
          <w:spacing w:val="-3"/>
        </w:rPr>
        <w:t>Amherst</w:t>
      </w:r>
      <w:r w:rsidR="00E46773">
        <w:rPr>
          <w:rFonts w:ascii="Garamond" w:hAnsi="Garamond"/>
          <w:spacing w:val="-3"/>
        </w:rPr>
        <w:t xml:space="preserve"> College</w:t>
      </w:r>
      <w:r>
        <w:rPr>
          <w:rFonts w:ascii="Garamond" w:hAnsi="Garamond"/>
          <w:spacing w:val="-3"/>
        </w:rPr>
        <w:t xml:space="preserve">, University of Oregon, CUNY, </w:t>
      </w:r>
      <w:r w:rsidR="00E46773">
        <w:rPr>
          <w:rFonts w:ascii="Garamond" w:hAnsi="Garamond"/>
          <w:spacing w:val="-3"/>
        </w:rPr>
        <w:t xml:space="preserve">Brooklyn College, </w:t>
      </w:r>
      <w:r w:rsidR="002F3A47">
        <w:rPr>
          <w:rFonts w:ascii="Garamond" w:hAnsi="Garamond"/>
          <w:spacing w:val="-3"/>
        </w:rPr>
        <w:t>University of Minnesota</w:t>
      </w:r>
    </w:p>
    <w:p w:rsidR="004D5AE1" w:rsidRDefault="004D5AE1" w:rsidP="00837FDD">
      <w:pPr>
        <w:pStyle w:val="EndnoteText1"/>
        <w:tabs>
          <w:tab w:val="left" w:pos="1818"/>
        </w:tabs>
        <w:spacing w:line="276" w:lineRule="auto"/>
        <w:rPr>
          <w:rFonts w:ascii="Garamond" w:hAnsi="Garamond"/>
          <w:spacing w:val="-3"/>
        </w:rPr>
      </w:pPr>
    </w:p>
    <w:p w:rsidR="004D5AE1" w:rsidRPr="000A2C46" w:rsidRDefault="004D5AE1" w:rsidP="00837FDD">
      <w:pPr>
        <w:pStyle w:val="EndnoteText1"/>
        <w:tabs>
          <w:tab w:val="left" w:pos="1818"/>
        </w:tabs>
        <w:spacing w:line="276" w:lineRule="auto"/>
        <w:rPr>
          <w:rFonts w:ascii="Garamond" w:hAnsi="Garamond"/>
          <w:spacing w:val="-3"/>
        </w:rPr>
      </w:pPr>
    </w:p>
    <w:p w:rsidR="00C6203F" w:rsidRPr="000A2C46" w:rsidRDefault="00C6203F" w:rsidP="00837FDD">
      <w:pPr>
        <w:tabs>
          <w:tab w:val="left" w:pos="5081"/>
        </w:tabs>
        <w:spacing w:line="276" w:lineRule="auto"/>
        <w:rPr>
          <w:rFonts w:ascii="Garamond" w:hAnsi="Garamond"/>
          <w:b/>
          <w:sz w:val="36"/>
        </w:rPr>
      </w:pPr>
      <w:r w:rsidRPr="000A2C46">
        <w:rPr>
          <w:rFonts w:ascii="Garamond" w:hAnsi="Garamond"/>
          <w:b/>
          <w:sz w:val="36"/>
          <w:u w:val="single"/>
        </w:rPr>
        <w:tab/>
      </w:r>
      <w:r w:rsidRPr="000A2C46">
        <w:rPr>
          <w:rFonts w:ascii="Garamond" w:hAnsi="Garamond"/>
          <w:b/>
          <w:sz w:val="36"/>
        </w:rPr>
        <w:t xml:space="preserve">Academic Distinctions </w:t>
      </w:r>
    </w:p>
    <w:p w:rsidR="00C6203F" w:rsidRPr="000A2C46" w:rsidRDefault="00C6203F" w:rsidP="00837FDD">
      <w:pPr>
        <w:tabs>
          <w:tab w:val="left" w:pos="5081"/>
        </w:tabs>
        <w:spacing w:line="276" w:lineRule="auto"/>
        <w:rPr>
          <w:rFonts w:ascii="Garamond" w:hAnsi="Garamond"/>
          <w:b/>
          <w:sz w:val="36"/>
        </w:rPr>
      </w:pPr>
      <w:r w:rsidRPr="000A2C46">
        <w:rPr>
          <w:rFonts w:ascii="Garamond" w:hAnsi="Garamond"/>
          <w:b/>
          <w:sz w:val="36"/>
        </w:rPr>
        <w:tab/>
        <w:t>&amp; Honours______________</w:t>
      </w:r>
    </w:p>
    <w:p w:rsidR="00175D52" w:rsidRDefault="00175D52" w:rsidP="00837FDD">
      <w:pPr>
        <w:spacing w:line="276" w:lineRule="auto"/>
        <w:rPr>
          <w:rFonts w:ascii="Garamond" w:hAnsi="Garamond"/>
        </w:rPr>
      </w:pPr>
    </w:p>
    <w:p w:rsidR="00C6203F" w:rsidRPr="000A2C46" w:rsidRDefault="00C6203F" w:rsidP="00837FDD">
      <w:pPr>
        <w:spacing w:line="276" w:lineRule="auto"/>
        <w:rPr>
          <w:rFonts w:ascii="Garamond" w:hAnsi="Garamond"/>
          <w:b/>
        </w:rPr>
      </w:pPr>
      <w:r w:rsidRPr="000A2C46">
        <w:rPr>
          <w:rFonts w:ascii="Garamond" w:hAnsi="Garamond"/>
        </w:rPr>
        <w:t xml:space="preserve">Merit Award for Research Excellence, Trent University.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2010</w:t>
      </w:r>
    </w:p>
    <w:p w:rsidR="00C6203F" w:rsidRPr="000A2C46" w:rsidRDefault="00C6203F" w:rsidP="00837FDD">
      <w:pPr>
        <w:spacing w:line="276" w:lineRule="auto"/>
        <w:rPr>
          <w:rFonts w:ascii="Garamond" w:hAnsi="Garamond"/>
          <w:b/>
        </w:rPr>
      </w:pPr>
      <w:r w:rsidRPr="000A2C46">
        <w:rPr>
          <w:rFonts w:ascii="Garamond" w:hAnsi="Garamond"/>
        </w:rPr>
        <w:t xml:space="preserve">Renewal of Canada Research Chair in Cultural Studies Grant (Tier II). </w:t>
      </w:r>
      <w:r w:rsidRPr="000A2C46">
        <w:rPr>
          <w:rFonts w:ascii="Garamond" w:hAnsi="Garamond"/>
        </w:rPr>
        <w:tab/>
      </w:r>
      <w:r w:rsidRPr="000A2C46">
        <w:rPr>
          <w:rFonts w:ascii="Garamond" w:hAnsi="Garamond"/>
        </w:rPr>
        <w:tab/>
      </w:r>
      <w:r w:rsidRPr="000A2C46">
        <w:rPr>
          <w:rFonts w:ascii="Garamond" w:hAnsi="Garamond"/>
          <w:b/>
        </w:rPr>
        <w:t>2009</w:t>
      </w:r>
    </w:p>
    <w:p w:rsidR="00C6203F" w:rsidRPr="000A2C46" w:rsidRDefault="00C6203F" w:rsidP="00837FDD">
      <w:pPr>
        <w:spacing w:line="276" w:lineRule="auto"/>
        <w:rPr>
          <w:rFonts w:ascii="Garamond" w:hAnsi="Garamond"/>
        </w:rPr>
      </w:pPr>
      <w:r w:rsidRPr="000A2C46">
        <w:rPr>
          <w:rFonts w:ascii="Garamond" w:hAnsi="Garamond"/>
        </w:rPr>
        <w:t xml:space="preserve">Merit Award for Research Excellence, Trent University.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2008</w:t>
      </w:r>
    </w:p>
    <w:p w:rsidR="00C6203F" w:rsidRPr="000A2C46" w:rsidRDefault="00C6203F" w:rsidP="00837FDD">
      <w:pPr>
        <w:spacing w:line="276" w:lineRule="auto"/>
        <w:rPr>
          <w:rFonts w:ascii="Garamond" w:hAnsi="Garamond"/>
        </w:rPr>
      </w:pPr>
      <w:r w:rsidRPr="000A2C46">
        <w:rPr>
          <w:rFonts w:ascii="Garamond" w:hAnsi="Garamond"/>
        </w:rPr>
        <w:t xml:space="preserve">Nominee for the Trent University Distinguished Teaching Award </w:t>
      </w:r>
    </w:p>
    <w:p w:rsidR="00C6203F" w:rsidRPr="000A2C46" w:rsidRDefault="00C6203F" w:rsidP="00837FDD">
      <w:pPr>
        <w:spacing w:line="276" w:lineRule="auto"/>
        <w:ind w:left="1112"/>
        <w:rPr>
          <w:rFonts w:ascii="Garamond" w:hAnsi="Garamond"/>
          <w:b/>
        </w:rPr>
      </w:pPr>
      <w:r w:rsidRPr="000A2C46">
        <w:rPr>
          <w:rFonts w:ascii="Garamond" w:hAnsi="Garamond"/>
        </w:rPr>
        <w:t xml:space="preserve">for Educational Leadership &amp; Innovation in Instruction.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2007</w:t>
      </w:r>
      <w:r w:rsidRPr="000A2C46">
        <w:rPr>
          <w:rFonts w:ascii="Garamond" w:hAnsi="Garamond"/>
          <w:b/>
          <w:spacing w:val="-3"/>
        </w:rPr>
        <w:t>–</w:t>
      </w:r>
      <w:r w:rsidRPr="000A2C46">
        <w:rPr>
          <w:rFonts w:ascii="Garamond" w:hAnsi="Garamond"/>
          <w:b/>
        </w:rPr>
        <w:t>08</w:t>
      </w:r>
    </w:p>
    <w:p w:rsidR="00C6203F" w:rsidRPr="000A2C46" w:rsidRDefault="00C6203F" w:rsidP="00837FDD">
      <w:pPr>
        <w:spacing w:line="276" w:lineRule="auto"/>
        <w:rPr>
          <w:rFonts w:ascii="Garamond" w:hAnsi="Garamond"/>
        </w:rPr>
      </w:pPr>
      <w:r w:rsidRPr="000A2C46">
        <w:rPr>
          <w:rFonts w:ascii="Garamond" w:hAnsi="Garamond"/>
        </w:rPr>
        <w:t xml:space="preserve">Honorable Mention for the First Book Award from the Foundations </w:t>
      </w:r>
    </w:p>
    <w:p w:rsidR="00C6203F" w:rsidRPr="000A2C46" w:rsidRDefault="00C6203F" w:rsidP="00837FDD">
      <w:pPr>
        <w:spacing w:line="276" w:lineRule="auto"/>
        <w:ind w:left="1112"/>
        <w:rPr>
          <w:rFonts w:ascii="Garamond" w:hAnsi="Garamond"/>
        </w:rPr>
      </w:pPr>
      <w:r w:rsidRPr="000A2C46">
        <w:rPr>
          <w:rFonts w:ascii="Garamond" w:hAnsi="Garamond"/>
        </w:rPr>
        <w:t xml:space="preserve">of Political Theory Division of the American Political </w:t>
      </w:r>
    </w:p>
    <w:p w:rsidR="00C6203F" w:rsidRPr="000A2C46" w:rsidRDefault="00C6203F" w:rsidP="00837FDD">
      <w:pPr>
        <w:spacing w:line="276" w:lineRule="auto"/>
        <w:ind w:left="1112"/>
        <w:rPr>
          <w:rFonts w:ascii="Garamond" w:hAnsi="Garamond"/>
        </w:rPr>
      </w:pPr>
      <w:r w:rsidRPr="000A2C46">
        <w:rPr>
          <w:rFonts w:ascii="Garamond" w:hAnsi="Garamond"/>
        </w:rPr>
        <w:t xml:space="preserve">Science Association for </w:t>
      </w:r>
      <w:r w:rsidRPr="000A2C46">
        <w:rPr>
          <w:rFonts w:ascii="Garamond" w:hAnsi="Garamond"/>
          <w:i/>
        </w:rPr>
        <w:t>The Poetics of Political Thinking</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2007</w:t>
      </w:r>
    </w:p>
    <w:p w:rsidR="00C6203F" w:rsidRPr="000A2C46" w:rsidRDefault="00C6203F" w:rsidP="00837FDD">
      <w:pPr>
        <w:spacing w:line="276" w:lineRule="auto"/>
        <w:rPr>
          <w:rFonts w:ascii="Garamond" w:hAnsi="Garamond"/>
        </w:rPr>
      </w:pPr>
      <w:r w:rsidRPr="000A2C46">
        <w:rPr>
          <w:rFonts w:ascii="Garamond" w:hAnsi="Garamond"/>
        </w:rPr>
        <w:t xml:space="preserve">Mayoral Recognition for academic achievement,  City of Winnipeg, </w:t>
      </w:r>
    </w:p>
    <w:p w:rsidR="00C6203F" w:rsidRPr="000A2C46" w:rsidRDefault="00C6203F" w:rsidP="00837FDD">
      <w:pPr>
        <w:spacing w:line="276" w:lineRule="auto"/>
        <w:ind w:left="1112"/>
        <w:rPr>
          <w:rFonts w:ascii="Garamond" w:hAnsi="Garamond"/>
        </w:rPr>
      </w:pPr>
      <w:r w:rsidRPr="000A2C46">
        <w:rPr>
          <w:rFonts w:ascii="Garamond" w:hAnsi="Garamond"/>
        </w:rPr>
        <w:t xml:space="preserve">Honorable Glen Murray, Mayor of Winnipeg.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Summer, 2002</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Center for Research on Culture and Literature Graduate Fellowship, </w:t>
      </w:r>
    </w:p>
    <w:p w:rsidR="00C6203F" w:rsidRPr="000A2C46" w:rsidRDefault="00C6203F" w:rsidP="00837FDD">
      <w:pPr>
        <w:spacing w:line="276" w:lineRule="auto"/>
        <w:ind w:left="1112" w:hanging="1112"/>
        <w:rPr>
          <w:rFonts w:ascii="Garamond" w:hAnsi="Garamond"/>
        </w:rPr>
      </w:pPr>
      <w:r w:rsidRPr="000A2C46">
        <w:rPr>
          <w:rFonts w:ascii="Garamond" w:hAnsi="Garamond"/>
        </w:rPr>
        <w:tab/>
        <w:t xml:space="preserve">Johns Hopkins University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1999</w:t>
      </w:r>
      <w:r w:rsidRPr="000A2C46">
        <w:rPr>
          <w:rFonts w:ascii="Garamond" w:hAnsi="Garamond"/>
          <w:b/>
          <w:spacing w:val="-3"/>
        </w:rPr>
        <w:t>–</w:t>
      </w:r>
      <w:r w:rsidRPr="000A2C46">
        <w:rPr>
          <w:rFonts w:ascii="Garamond" w:hAnsi="Garamond"/>
          <w:b/>
        </w:rPr>
        <w:t>2000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 Dean’s Teaching Fellowship, Johns Hopkins University, </w:t>
      </w:r>
    </w:p>
    <w:p w:rsidR="00C6203F" w:rsidRPr="000A2C46" w:rsidRDefault="00C6203F" w:rsidP="00837FDD">
      <w:pPr>
        <w:spacing w:line="276" w:lineRule="auto"/>
        <w:ind w:left="1112" w:hanging="1112"/>
        <w:rPr>
          <w:rFonts w:ascii="Garamond" w:hAnsi="Garamond"/>
          <w:spacing w:val="-3"/>
        </w:rPr>
      </w:pPr>
      <w:r w:rsidRPr="000A2C46">
        <w:rPr>
          <w:rFonts w:ascii="Garamond" w:hAnsi="Garamond"/>
        </w:rPr>
        <w:tab/>
        <w:t xml:space="preserve">Course: </w:t>
      </w:r>
      <w:r w:rsidRPr="000A2C46">
        <w:rPr>
          <w:rFonts w:ascii="Garamond" w:hAnsi="Garamond"/>
          <w:i/>
        </w:rPr>
        <w:t>The Essay and Public Opinion</w:t>
      </w:r>
      <w:r w:rsidRPr="000A2C46">
        <w:rPr>
          <w:rFonts w:ascii="Garamond" w:hAnsi="Garamond"/>
        </w:rPr>
        <w:t xml:space="preserve">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1999</w:t>
      </w:r>
      <w:r w:rsidRPr="000A2C46">
        <w:rPr>
          <w:rFonts w:ascii="Garamond" w:hAnsi="Garamond"/>
          <w:b/>
          <w:spacing w:val="-3"/>
        </w:rPr>
        <w:t>–</w:t>
      </w:r>
      <w:r w:rsidRPr="000A2C46">
        <w:rPr>
          <w:rFonts w:ascii="Garamond" w:hAnsi="Garamond"/>
          <w:b/>
        </w:rPr>
        <w:t>2000</w:t>
      </w:r>
    </w:p>
    <w:p w:rsidR="00C6203F" w:rsidRPr="000A2C46" w:rsidRDefault="00C6203F" w:rsidP="00837FDD">
      <w:pPr>
        <w:spacing w:line="276" w:lineRule="auto"/>
        <w:ind w:left="1112" w:hanging="1112"/>
        <w:rPr>
          <w:rFonts w:ascii="Garamond" w:hAnsi="Garamond"/>
        </w:rPr>
      </w:pPr>
      <w:r w:rsidRPr="000A2C46">
        <w:rPr>
          <w:rFonts w:ascii="Garamond" w:hAnsi="Garamond"/>
          <w:spacing w:val="-3"/>
        </w:rPr>
        <w:t xml:space="preserve"> James Hart Fellow, Johns Hopkins University, Dept. of Political Science </w:t>
      </w:r>
      <w:r w:rsidRPr="000A2C46">
        <w:rPr>
          <w:rFonts w:ascii="Garamond" w:hAnsi="Garamond"/>
          <w:spacing w:val="-3"/>
        </w:rPr>
        <w:tab/>
      </w:r>
      <w:r w:rsidRPr="000A2C46">
        <w:rPr>
          <w:rFonts w:ascii="Garamond" w:hAnsi="Garamond"/>
          <w:spacing w:val="-3"/>
        </w:rPr>
        <w:tab/>
      </w:r>
      <w:r w:rsidRPr="000A2C46">
        <w:rPr>
          <w:rFonts w:ascii="Garamond" w:hAnsi="Garamond"/>
          <w:b/>
          <w:spacing w:val="-3"/>
        </w:rPr>
        <w:t>1999–2000</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 Graduate Fellowship, The School of Criticism and Theory, Cornell University </w:t>
      </w:r>
      <w:r w:rsidRPr="000A2C46">
        <w:rPr>
          <w:rFonts w:ascii="Garamond" w:hAnsi="Garamond"/>
        </w:rPr>
        <w:tab/>
      </w:r>
      <w:r w:rsidRPr="000A2C46">
        <w:rPr>
          <w:rFonts w:ascii="Garamond" w:hAnsi="Garamond"/>
          <w:b/>
        </w:rPr>
        <w:t>Summer, 1999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 Paul A. McCoy Award; Johns Hopkins University: Best graduate seminar paper </w:t>
      </w:r>
    </w:p>
    <w:p w:rsidR="00C6203F" w:rsidRPr="000A2C46" w:rsidRDefault="00C6203F" w:rsidP="00837FDD">
      <w:pPr>
        <w:spacing w:line="276" w:lineRule="auto"/>
        <w:ind w:left="1112" w:hanging="1112"/>
        <w:rPr>
          <w:rFonts w:ascii="Garamond" w:hAnsi="Garamond"/>
        </w:rPr>
      </w:pPr>
      <w:r w:rsidRPr="000A2C46">
        <w:rPr>
          <w:rFonts w:ascii="Garamond" w:hAnsi="Garamond"/>
        </w:rPr>
        <w:tab/>
        <w:t xml:space="preserve">in the Department of Political Science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1998</w:t>
      </w:r>
      <w:r w:rsidRPr="000A2C46">
        <w:rPr>
          <w:rFonts w:ascii="Garamond" w:hAnsi="Garamond"/>
          <w:b/>
          <w:spacing w:val="-3"/>
        </w:rPr>
        <w:t>–</w:t>
      </w:r>
      <w:r w:rsidRPr="000A2C46">
        <w:rPr>
          <w:rFonts w:ascii="Garamond" w:hAnsi="Garamond"/>
          <w:b/>
        </w:rPr>
        <w:t>1999</w:t>
      </w:r>
    </w:p>
    <w:p w:rsidR="00C6203F" w:rsidRPr="000A2C46" w:rsidRDefault="00C6203F" w:rsidP="00837FDD">
      <w:pPr>
        <w:spacing w:line="276" w:lineRule="auto"/>
        <w:ind w:left="1112" w:hanging="1112"/>
        <w:rPr>
          <w:rFonts w:ascii="Garamond" w:hAnsi="Garamond"/>
        </w:rPr>
      </w:pPr>
      <w:r w:rsidRPr="000A2C46">
        <w:rPr>
          <w:rFonts w:ascii="Garamond" w:hAnsi="Garamond"/>
        </w:rPr>
        <w:t xml:space="preserve"> Villa Spelman Fellowship; Program for Social Theory and Historical Inquiry: </w:t>
      </w:r>
    </w:p>
    <w:p w:rsidR="00C6203F" w:rsidRPr="000A2C46" w:rsidRDefault="00C6203F" w:rsidP="00837FDD">
      <w:pPr>
        <w:spacing w:line="276" w:lineRule="auto"/>
        <w:ind w:left="1112" w:hanging="1112"/>
        <w:rPr>
          <w:rFonts w:ascii="Garamond" w:hAnsi="Garamond"/>
        </w:rPr>
      </w:pPr>
      <w:r w:rsidRPr="000A2C46">
        <w:rPr>
          <w:rFonts w:ascii="Garamond" w:hAnsi="Garamond"/>
        </w:rPr>
        <w:tab/>
        <w:t xml:space="preserve">Charles S. Singleton Center; Florence, Italy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1997</w:t>
      </w:r>
      <w:r w:rsidRPr="000A2C46">
        <w:rPr>
          <w:rFonts w:ascii="Garamond" w:hAnsi="Garamond"/>
          <w:b/>
          <w:spacing w:val="-3"/>
        </w:rPr>
        <w:t>–</w:t>
      </w:r>
      <w:r w:rsidRPr="000A2C46">
        <w:rPr>
          <w:rFonts w:ascii="Garamond" w:hAnsi="Garamond"/>
          <w:b/>
        </w:rPr>
        <w:t>1998</w:t>
      </w:r>
    </w:p>
    <w:p w:rsidR="00C6203F" w:rsidRPr="000A2C46" w:rsidRDefault="00C6203F" w:rsidP="00837FDD">
      <w:pPr>
        <w:spacing w:line="276" w:lineRule="auto"/>
        <w:ind w:left="1112" w:hanging="1112"/>
        <w:rPr>
          <w:rFonts w:ascii="Garamond" w:hAnsi="Garamond"/>
          <w:spacing w:val="-3"/>
        </w:rPr>
      </w:pPr>
      <w:r w:rsidRPr="000A2C46">
        <w:rPr>
          <w:rFonts w:ascii="Garamond" w:hAnsi="Garamond"/>
        </w:rPr>
        <w:t xml:space="preserve"> </w:t>
      </w:r>
      <w:r w:rsidRPr="000A2C46">
        <w:rPr>
          <w:rFonts w:ascii="Garamond" w:hAnsi="Garamond"/>
          <w:i/>
        </w:rPr>
        <w:t>Rhodes Scholarship</w:t>
      </w:r>
      <w:r w:rsidRPr="000A2C46">
        <w:rPr>
          <w:rFonts w:ascii="Garamond" w:hAnsi="Garamond"/>
        </w:rPr>
        <w:t xml:space="preserve">, Manitoba &amp; Magdalen College, Oxford </w:t>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rPr>
        <w:tab/>
      </w:r>
      <w:r w:rsidRPr="000A2C46">
        <w:rPr>
          <w:rFonts w:ascii="Garamond" w:hAnsi="Garamond"/>
          <w:b/>
        </w:rPr>
        <w:t>1993</w:t>
      </w:r>
      <w:r w:rsidRPr="000A2C46">
        <w:rPr>
          <w:rFonts w:ascii="Garamond" w:hAnsi="Garamond"/>
          <w:b/>
          <w:spacing w:val="-3"/>
        </w:rPr>
        <w:t>–</w:t>
      </w:r>
      <w:r w:rsidRPr="000A2C46">
        <w:rPr>
          <w:rFonts w:ascii="Garamond" w:hAnsi="Garamond"/>
          <w:b/>
        </w:rPr>
        <w:t>1995</w:t>
      </w:r>
    </w:p>
    <w:p w:rsidR="0093265B" w:rsidRPr="000A2C46" w:rsidRDefault="0093265B" w:rsidP="00837FDD">
      <w:pPr>
        <w:spacing w:line="276" w:lineRule="auto"/>
        <w:rPr>
          <w:rFonts w:ascii="Garamond" w:hAnsi="Garamond"/>
          <w:b/>
          <w:spacing w:val="-4"/>
          <w:sz w:val="28"/>
        </w:rPr>
      </w:pPr>
    </w:p>
    <w:p w:rsidR="00C6203F" w:rsidRPr="000A2C46" w:rsidRDefault="00C6203F" w:rsidP="00837FDD">
      <w:pPr>
        <w:spacing w:line="276" w:lineRule="auto"/>
        <w:rPr>
          <w:rFonts w:ascii="Garamond" w:hAnsi="Garamond"/>
        </w:rPr>
      </w:pPr>
      <w:r w:rsidRPr="000A2C46">
        <w:rPr>
          <w:rFonts w:ascii="Garamond" w:hAnsi="Garamond"/>
          <w:b/>
          <w:spacing w:val="-4"/>
          <w:sz w:val="28"/>
        </w:rPr>
        <w:t>Languages</w:t>
      </w:r>
    </w:p>
    <w:p w:rsidR="00C6203F" w:rsidRPr="000A2C46" w:rsidRDefault="00C6203F" w:rsidP="00837FDD">
      <w:pPr>
        <w:spacing w:line="276" w:lineRule="auto"/>
        <w:ind w:left="720"/>
        <w:rPr>
          <w:rFonts w:ascii="Garamond" w:hAnsi="Garamond"/>
          <w:spacing w:val="-3"/>
        </w:rPr>
      </w:pPr>
      <w:r w:rsidRPr="000A2C46">
        <w:rPr>
          <w:rFonts w:ascii="Garamond" w:hAnsi="Garamond"/>
          <w:spacing w:val="-3"/>
        </w:rPr>
        <w:t>English, French, and Italian: speaking and writing fluency.</w:t>
      </w:r>
    </w:p>
    <w:p w:rsidR="00C6203F" w:rsidRPr="000A2C46" w:rsidRDefault="00C6203F" w:rsidP="00837FDD">
      <w:pPr>
        <w:spacing w:line="276" w:lineRule="auto"/>
        <w:ind w:left="720"/>
        <w:rPr>
          <w:rFonts w:ascii="Garamond" w:hAnsi="Garamond"/>
        </w:rPr>
      </w:pPr>
      <w:r w:rsidRPr="000A2C46">
        <w:rPr>
          <w:rFonts w:ascii="Garamond" w:hAnsi="Garamond"/>
          <w:spacing w:val="-3"/>
        </w:rPr>
        <w:t>Spanish:  speaking and writing proficiency</w:t>
      </w:r>
      <w:r w:rsidRPr="000A2C46">
        <w:rPr>
          <w:rFonts w:ascii="Garamond" w:hAnsi="Garamond"/>
        </w:rPr>
        <w:t>.</w:t>
      </w:r>
    </w:p>
    <w:p w:rsidR="00F55170" w:rsidRPr="000A2C46" w:rsidRDefault="00F55170" w:rsidP="00837FDD">
      <w:pPr>
        <w:rPr>
          <w:sz w:val="20"/>
          <w:szCs w:val="20"/>
        </w:rPr>
      </w:pPr>
    </w:p>
    <w:sectPr w:rsidR="00F55170" w:rsidRPr="000A2C46">
      <w:headerReference w:type="even" r:id="rId7"/>
      <w:headerReference w:type="default" r:id="rId8"/>
      <w:footerReference w:type="first" r:id="rId9"/>
      <w:pgSz w:w="12240" w:h="15840"/>
      <w:pgMar w:top="1440" w:right="1440" w:bottom="1440" w:left="1440" w:header="1440" w:footer="10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CE" w:rsidRDefault="00117ACE">
      <w:r>
        <w:separator/>
      </w:r>
    </w:p>
  </w:endnote>
  <w:endnote w:type="continuationSeparator" w:id="0">
    <w:p w:rsidR="00117ACE" w:rsidRDefault="00117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Italic">
    <w:panose1 w:val="02020503050405090304"/>
    <w:charset w:val="00"/>
    <w:family w:val="roman"/>
    <w:pitch w:val="variable"/>
    <w:sig w:usb0="E0000AFF" w:usb1="00007843" w:usb2="00000001" w:usb3="00000000" w:csb0="000001BF" w:csb1="00000000"/>
  </w:font>
  <w:font w:name="Times">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nt46">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C1E" w:rsidRDefault="004F5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CE" w:rsidRDefault="00117ACE">
      <w:r>
        <w:separator/>
      </w:r>
    </w:p>
  </w:footnote>
  <w:footnote w:type="continuationSeparator" w:id="0">
    <w:p w:rsidR="00117ACE" w:rsidRDefault="00117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BC" w:rsidRDefault="00FA5C66">
    <w:pPr>
      <w:ind w:right="360"/>
      <w:jc w:val="right"/>
    </w:pPr>
    <w:r>
      <w:rPr>
        <w:noProof/>
      </w:rPr>
      <mc:AlternateContent>
        <mc:Choice Requires="wps">
          <w:drawing>
            <wp:anchor distT="0" distB="0" distL="114300" distR="114300" simplePos="0" relativeHeight="251657728" behindDoc="1" locked="0" layoutInCell="1" allowOverlap="1">
              <wp:simplePos x="0" y="0"/>
              <wp:positionH relativeFrom="page">
                <wp:posOffset>6794500</wp:posOffset>
              </wp:positionH>
              <wp:positionV relativeFrom="page">
                <wp:posOffset>889635</wp:posOffset>
              </wp:positionV>
              <wp:extent cx="152400" cy="2032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032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14</w:t>
                          </w:r>
                          <w:r>
                            <w:rPr>
                              <w:rStyle w:val="PageNumber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535pt;margin-top:70.05pt;width:12pt;height: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" stroked="f" strokeweight="1pt">
              <v:path arrowok="t"/>
              <v:textbox inset="0,0,0,0">
                <w:txbxContent>
                  <w:p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14</w:t>
                    </w:r>
                    <w:r>
                      <w:rPr>
                        <w:rStyle w:val="PageNumber1"/>
                      </w:rPr>
                      <w:fldChar w:fldCharType="end"/>
                    </w:r>
                  </w:p>
                </w:txbxContent>
              </v:textbox>
              <w10:wrap anchorx="page" anchory="page"/>
            </v:rect>
          </w:pict>
        </mc:Fallback>
      </mc:AlternateContent>
    </w:r>
    <w:r w:rsidR="001F74BC">
      <w:t>Davide Panagia – C.V.</w:t>
    </w:r>
  </w:p>
  <w:p w:rsidR="001F74BC" w:rsidRDefault="001F74BC">
    <w:pPr>
      <w:ind w:right="360"/>
      <w:rPr>
        <w:sz w:val="20"/>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4BC" w:rsidRDefault="00FA5C66">
    <w:pPr>
      <w:ind w:right="360"/>
      <w:jc w:val="right"/>
    </w:pPr>
    <w:r>
      <w:rPr>
        <w:noProof/>
      </w:rPr>
      <mc:AlternateContent>
        <mc:Choice Requires="wps">
          <w:drawing>
            <wp:anchor distT="0" distB="0" distL="114300" distR="114300" simplePos="0" relativeHeight="251656704" behindDoc="1" locked="0" layoutInCell="1" allowOverlap="1">
              <wp:simplePos x="0" y="0"/>
              <wp:positionH relativeFrom="page">
                <wp:posOffset>6718300</wp:posOffset>
              </wp:positionH>
              <wp:positionV relativeFrom="page">
                <wp:posOffset>927735</wp:posOffset>
              </wp:positionV>
              <wp:extent cx="228600" cy="165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65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13</w:t>
                          </w:r>
                          <w:r>
                            <w:rPr>
                              <w:rStyle w:val="PageNumber1"/>
                            </w:rPr>
                            <w:fldChar w:fldCharType="end"/>
                          </w:r>
                          <w:r>
                            <w:rPr>
                              <w:rStyle w:val="PageNumber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529pt;margin-top:73.05pt;width:18pt;height:1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" stroked="f" strokeweight="1pt">
              <v:path arrowok="t"/>
              <v:textbox inset="0,0,0,0">
                <w:txbxContent>
                  <w:p w:rsidR="001F74BC" w:rsidRDefault="001F74BC">
                    <w:pPr>
                      <w:pStyle w:val="Header1"/>
                      <w:rPr>
                        <w:rFonts w:eastAsia="Times New Roman"/>
                        <w:color w:val="auto"/>
                        <w:sz w:val="20"/>
                        <w:lang w:bidi="x-none"/>
                      </w:rPr>
                    </w:pPr>
                    <w:r>
                      <w:rPr>
                        <w:rStyle w:val="PageNumber1"/>
                      </w:rPr>
                      <w:fldChar w:fldCharType="begin"/>
                    </w:r>
                    <w:r>
                      <w:rPr>
                        <w:rStyle w:val="PageNumber1"/>
                      </w:rPr>
                      <w:instrText xml:space="preserve"> PAGE </w:instrText>
                    </w:r>
                    <w:r>
                      <w:rPr>
                        <w:rStyle w:val="PageNumber1"/>
                      </w:rPr>
                      <w:fldChar w:fldCharType="separate"/>
                    </w:r>
                    <w:r w:rsidR="00D81A84">
                      <w:rPr>
                        <w:rStyle w:val="PageNumber1"/>
                        <w:noProof/>
                      </w:rPr>
                      <w:t>13</w:t>
                    </w:r>
                    <w:r>
                      <w:rPr>
                        <w:rStyle w:val="PageNumber1"/>
                      </w:rPr>
                      <w:fldChar w:fldCharType="end"/>
                    </w:r>
                    <w:r>
                      <w:rPr>
                        <w:rStyle w:val="PageNumber1"/>
                      </w:rPr>
                      <w:t xml:space="preserve">  </w:t>
                    </w:r>
                  </w:p>
                </w:txbxContent>
              </v:textbox>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5969000</wp:posOffset>
              </wp:positionH>
              <wp:positionV relativeFrom="paragraph">
                <wp:posOffset>50800</wp:posOffset>
              </wp:positionV>
              <wp:extent cx="9144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83F7A" id="_x0000_t202" coordsize="21600,21600" o:spt="202" path="m,l,21600r21600,l21600,xe">
              <v:stroke joinstyle="miter"/>
              <v:path gradientshapeok="t" o:connecttype="rect"/>
            </v:shapetype>
            <v:shape id="Text Box 1" o:spid="_x0000_s1026" type="#_x0000_t202" style="position:absolute;margin-left:470pt;margin-top:4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" filled="f" stroked="f">
              <v:path arrowok="t"/>
              <v:textbox inset=",7.2pt,,7.2pt"/>
            </v:shape>
          </w:pict>
        </mc:Fallback>
      </mc:AlternateContent>
    </w:r>
    <w:r w:rsidR="001F74BC">
      <w:t>Davide Panagia – C.V.</w:t>
    </w:r>
  </w:p>
  <w:p w:rsidR="001F74BC" w:rsidRDefault="001F74BC">
    <w:pPr>
      <w:ind w:right="360"/>
      <w:rPr>
        <w:sz w:val="20"/>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EED9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A676B3"/>
    <w:multiLevelType w:val="hybridMultilevel"/>
    <w:tmpl w:val="4DFA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activeWritingStyle w:appName="MSWord" w:lang="en-US" w:vendorID="64" w:dllVersion="4096"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4F"/>
    <w:rsid w:val="00007C1D"/>
    <w:rsid w:val="00022AAF"/>
    <w:rsid w:val="00024BCC"/>
    <w:rsid w:val="00025916"/>
    <w:rsid w:val="00027EB5"/>
    <w:rsid w:val="000462AD"/>
    <w:rsid w:val="0004663F"/>
    <w:rsid w:val="000467EE"/>
    <w:rsid w:val="000508D1"/>
    <w:rsid w:val="000619E3"/>
    <w:rsid w:val="0006394C"/>
    <w:rsid w:val="00066CC0"/>
    <w:rsid w:val="00071473"/>
    <w:rsid w:val="00072838"/>
    <w:rsid w:val="000825A1"/>
    <w:rsid w:val="00085360"/>
    <w:rsid w:val="00090B81"/>
    <w:rsid w:val="00097146"/>
    <w:rsid w:val="00097EF4"/>
    <w:rsid w:val="000A05C7"/>
    <w:rsid w:val="000A0729"/>
    <w:rsid w:val="000A2C46"/>
    <w:rsid w:val="000A705B"/>
    <w:rsid w:val="000B134A"/>
    <w:rsid w:val="000B15C7"/>
    <w:rsid w:val="000D393D"/>
    <w:rsid w:val="000D6348"/>
    <w:rsid w:val="000E6C53"/>
    <w:rsid w:val="00100145"/>
    <w:rsid w:val="00101981"/>
    <w:rsid w:val="0010276B"/>
    <w:rsid w:val="00102CB9"/>
    <w:rsid w:val="00102EAA"/>
    <w:rsid w:val="00112098"/>
    <w:rsid w:val="00114B59"/>
    <w:rsid w:val="00116BC7"/>
    <w:rsid w:val="00117ACE"/>
    <w:rsid w:val="001234CC"/>
    <w:rsid w:val="00155DA5"/>
    <w:rsid w:val="00163D01"/>
    <w:rsid w:val="00167324"/>
    <w:rsid w:val="00170CEB"/>
    <w:rsid w:val="00170DE0"/>
    <w:rsid w:val="00175D52"/>
    <w:rsid w:val="001762F6"/>
    <w:rsid w:val="00177BCA"/>
    <w:rsid w:val="00181A1C"/>
    <w:rsid w:val="001840F4"/>
    <w:rsid w:val="00186043"/>
    <w:rsid w:val="00191347"/>
    <w:rsid w:val="001A7E78"/>
    <w:rsid w:val="001B4084"/>
    <w:rsid w:val="001C009C"/>
    <w:rsid w:val="001C6DCA"/>
    <w:rsid w:val="001D3017"/>
    <w:rsid w:val="001E2758"/>
    <w:rsid w:val="001E3584"/>
    <w:rsid w:val="001E3E7B"/>
    <w:rsid w:val="001E7461"/>
    <w:rsid w:val="001F2F6D"/>
    <w:rsid w:val="001F74BC"/>
    <w:rsid w:val="00202602"/>
    <w:rsid w:val="00203479"/>
    <w:rsid w:val="00204A75"/>
    <w:rsid w:val="00205194"/>
    <w:rsid w:val="00207A58"/>
    <w:rsid w:val="002217AA"/>
    <w:rsid w:val="00226001"/>
    <w:rsid w:val="00234F4D"/>
    <w:rsid w:val="00240A67"/>
    <w:rsid w:val="00241560"/>
    <w:rsid w:val="0024215E"/>
    <w:rsid w:val="002474E9"/>
    <w:rsid w:val="00252F08"/>
    <w:rsid w:val="0025414D"/>
    <w:rsid w:val="00263D6B"/>
    <w:rsid w:val="0026754C"/>
    <w:rsid w:val="002714E5"/>
    <w:rsid w:val="00271F1B"/>
    <w:rsid w:val="00275A5A"/>
    <w:rsid w:val="002A0328"/>
    <w:rsid w:val="002A4564"/>
    <w:rsid w:val="002A6053"/>
    <w:rsid w:val="002B2A13"/>
    <w:rsid w:val="002B2CF3"/>
    <w:rsid w:val="002D18B7"/>
    <w:rsid w:val="002D5CAB"/>
    <w:rsid w:val="002D7C5A"/>
    <w:rsid w:val="002E52BB"/>
    <w:rsid w:val="002F26BD"/>
    <w:rsid w:val="002F3177"/>
    <w:rsid w:val="002F3A47"/>
    <w:rsid w:val="002F756E"/>
    <w:rsid w:val="00330C4F"/>
    <w:rsid w:val="00330F13"/>
    <w:rsid w:val="003323FD"/>
    <w:rsid w:val="00333800"/>
    <w:rsid w:val="0035175E"/>
    <w:rsid w:val="00351E5B"/>
    <w:rsid w:val="003573C3"/>
    <w:rsid w:val="003626DC"/>
    <w:rsid w:val="00364EC4"/>
    <w:rsid w:val="00381336"/>
    <w:rsid w:val="003842B4"/>
    <w:rsid w:val="0039156E"/>
    <w:rsid w:val="00393E3F"/>
    <w:rsid w:val="003A50A3"/>
    <w:rsid w:val="003B12F7"/>
    <w:rsid w:val="003B14CB"/>
    <w:rsid w:val="003B2F1C"/>
    <w:rsid w:val="003B301B"/>
    <w:rsid w:val="003B7807"/>
    <w:rsid w:val="003C3619"/>
    <w:rsid w:val="003E4133"/>
    <w:rsid w:val="003F5339"/>
    <w:rsid w:val="003F6AA8"/>
    <w:rsid w:val="00401C9E"/>
    <w:rsid w:val="004129D0"/>
    <w:rsid w:val="00416077"/>
    <w:rsid w:val="004222B3"/>
    <w:rsid w:val="00423F88"/>
    <w:rsid w:val="00425FF3"/>
    <w:rsid w:val="00445CE9"/>
    <w:rsid w:val="004509A0"/>
    <w:rsid w:val="00456F7F"/>
    <w:rsid w:val="00465EF8"/>
    <w:rsid w:val="0048373A"/>
    <w:rsid w:val="00490805"/>
    <w:rsid w:val="00491F00"/>
    <w:rsid w:val="00496B2A"/>
    <w:rsid w:val="004A1403"/>
    <w:rsid w:val="004A301C"/>
    <w:rsid w:val="004B05C6"/>
    <w:rsid w:val="004B6710"/>
    <w:rsid w:val="004C6340"/>
    <w:rsid w:val="004D5AE1"/>
    <w:rsid w:val="004D5FCE"/>
    <w:rsid w:val="004E3607"/>
    <w:rsid w:val="004F37B3"/>
    <w:rsid w:val="004F5C1E"/>
    <w:rsid w:val="004F6A14"/>
    <w:rsid w:val="00510A37"/>
    <w:rsid w:val="005134C6"/>
    <w:rsid w:val="00517589"/>
    <w:rsid w:val="0053082B"/>
    <w:rsid w:val="00537793"/>
    <w:rsid w:val="00542447"/>
    <w:rsid w:val="00550A71"/>
    <w:rsid w:val="005534C7"/>
    <w:rsid w:val="00571D25"/>
    <w:rsid w:val="0057439E"/>
    <w:rsid w:val="005753A5"/>
    <w:rsid w:val="00575F01"/>
    <w:rsid w:val="00576504"/>
    <w:rsid w:val="005830AB"/>
    <w:rsid w:val="00591D3E"/>
    <w:rsid w:val="00593942"/>
    <w:rsid w:val="005945F7"/>
    <w:rsid w:val="00595A63"/>
    <w:rsid w:val="005964B8"/>
    <w:rsid w:val="005A057E"/>
    <w:rsid w:val="005A2216"/>
    <w:rsid w:val="005A4F1C"/>
    <w:rsid w:val="005C23FB"/>
    <w:rsid w:val="005C2C08"/>
    <w:rsid w:val="005C71BE"/>
    <w:rsid w:val="005C731E"/>
    <w:rsid w:val="005D21C7"/>
    <w:rsid w:val="005D27AA"/>
    <w:rsid w:val="005D7BCF"/>
    <w:rsid w:val="005E0B01"/>
    <w:rsid w:val="005F00C7"/>
    <w:rsid w:val="006024C2"/>
    <w:rsid w:val="0060755E"/>
    <w:rsid w:val="006230D4"/>
    <w:rsid w:val="006447E2"/>
    <w:rsid w:val="00650150"/>
    <w:rsid w:val="00650828"/>
    <w:rsid w:val="006627FA"/>
    <w:rsid w:val="00666BB5"/>
    <w:rsid w:val="00666CF8"/>
    <w:rsid w:val="00667FD9"/>
    <w:rsid w:val="00681EAE"/>
    <w:rsid w:val="00683092"/>
    <w:rsid w:val="00687073"/>
    <w:rsid w:val="006933E7"/>
    <w:rsid w:val="006A6676"/>
    <w:rsid w:val="006A7D2C"/>
    <w:rsid w:val="006C0189"/>
    <w:rsid w:val="006C2BE0"/>
    <w:rsid w:val="006D1234"/>
    <w:rsid w:val="006D1A43"/>
    <w:rsid w:val="006D43E8"/>
    <w:rsid w:val="006D4746"/>
    <w:rsid w:val="006D4F85"/>
    <w:rsid w:val="006D6D7E"/>
    <w:rsid w:val="006D7E13"/>
    <w:rsid w:val="006E273B"/>
    <w:rsid w:val="006E2BAD"/>
    <w:rsid w:val="006E5BA2"/>
    <w:rsid w:val="006F5DAB"/>
    <w:rsid w:val="007019D9"/>
    <w:rsid w:val="007057A6"/>
    <w:rsid w:val="007077AB"/>
    <w:rsid w:val="007246FA"/>
    <w:rsid w:val="00724F2F"/>
    <w:rsid w:val="007359CF"/>
    <w:rsid w:val="00736D39"/>
    <w:rsid w:val="00737DD8"/>
    <w:rsid w:val="00744136"/>
    <w:rsid w:val="00757FFA"/>
    <w:rsid w:val="00765508"/>
    <w:rsid w:val="007710C1"/>
    <w:rsid w:val="007712F9"/>
    <w:rsid w:val="007757BF"/>
    <w:rsid w:val="00775F99"/>
    <w:rsid w:val="00777139"/>
    <w:rsid w:val="00783594"/>
    <w:rsid w:val="00785430"/>
    <w:rsid w:val="00787D18"/>
    <w:rsid w:val="007942B9"/>
    <w:rsid w:val="007946C6"/>
    <w:rsid w:val="007A4E9A"/>
    <w:rsid w:val="007B4C59"/>
    <w:rsid w:val="007C0BF5"/>
    <w:rsid w:val="007C42E1"/>
    <w:rsid w:val="007D4ADD"/>
    <w:rsid w:val="007D61C8"/>
    <w:rsid w:val="007E1B9D"/>
    <w:rsid w:val="007E3AEF"/>
    <w:rsid w:val="007E67CA"/>
    <w:rsid w:val="007E79C5"/>
    <w:rsid w:val="007F02DA"/>
    <w:rsid w:val="007F2247"/>
    <w:rsid w:val="007F3C3A"/>
    <w:rsid w:val="00811314"/>
    <w:rsid w:val="008201C5"/>
    <w:rsid w:val="00821AF4"/>
    <w:rsid w:val="00831F1A"/>
    <w:rsid w:val="00837FDD"/>
    <w:rsid w:val="00842E51"/>
    <w:rsid w:val="008475A7"/>
    <w:rsid w:val="00847D7E"/>
    <w:rsid w:val="00852665"/>
    <w:rsid w:val="008672AC"/>
    <w:rsid w:val="00873840"/>
    <w:rsid w:val="00875E4E"/>
    <w:rsid w:val="00877D8F"/>
    <w:rsid w:val="00883F02"/>
    <w:rsid w:val="00885E5B"/>
    <w:rsid w:val="008863A9"/>
    <w:rsid w:val="008902B6"/>
    <w:rsid w:val="008C2992"/>
    <w:rsid w:val="008C34EB"/>
    <w:rsid w:val="008C45DC"/>
    <w:rsid w:val="008D1BA3"/>
    <w:rsid w:val="008D266B"/>
    <w:rsid w:val="008D3DD0"/>
    <w:rsid w:val="008F4A96"/>
    <w:rsid w:val="00905D57"/>
    <w:rsid w:val="00907C5A"/>
    <w:rsid w:val="00912395"/>
    <w:rsid w:val="00915CAB"/>
    <w:rsid w:val="0091771E"/>
    <w:rsid w:val="0092042C"/>
    <w:rsid w:val="0093265B"/>
    <w:rsid w:val="009424E2"/>
    <w:rsid w:val="00945FD0"/>
    <w:rsid w:val="00946E95"/>
    <w:rsid w:val="00953AA4"/>
    <w:rsid w:val="00967264"/>
    <w:rsid w:val="00967CD3"/>
    <w:rsid w:val="00971E3D"/>
    <w:rsid w:val="00990352"/>
    <w:rsid w:val="009961DB"/>
    <w:rsid w:val="009A1027"/>
    <w:rsid w:val="009A2492"/>
    <w:rsid w:val="009B6613"/>
    <w:rsid w:val="009D07A3"/>
    <w:rsid w:val="009E2F23"/>
    <w:rsid w:val="009F216E"/>
    <w:rsid w:val="009F4C73"/>
    <w:rsid w:val="009F6CAD"/>
    <w:rsid w:val="009F6EA8"/>
    <w:rsid w:val="00A2401D"/>
    <w:rsid w:val="00A26102"/>
    <w:rsid w:val="00A267E6"/>
    <w:rsid w:val="00A311DF"/>
    <w:rsid w:val="00A31FF8"/>
    <w:rsid w:val="00A35917"/>
    <w:rsid w:val="00A412BA"/>
    <w:rsid w:val="00A51CBA"/>
    <w:rsid w:val="00A52032"/>
    <w:rsid w:val="00A641F4"/>
    <w:rsid w:val="00A66848"/>
    <w:rsid w:val="00A676D4"/>
    <w:rsid w:val="00A76555"/>
    <w:rsid w:val="00A84EAF"/>
    <w:rsid w:val="00A9164C"/>
    <w:rsid w:val="00A93454"/>
    <w:rsid w:val="00A96BC6"/>
    <w:rsid w:val="00AA2A59"/>
    <w:rsid w:val="00AA7106"/>
    <w:rsid w:val="00AB4F31"/>
    <w:rsid w:val="00AC2413"/>
    <w:rsid w:val="00AD0CFC"/>
    <w:rsid w:val="00AD2E0F"/>
    <w:rsid w:val="00AD4D30"/>
    <w:rsid w:val="00AD5572"/>
    <w:rsid w:val="00AD6D58"/>
    <w:rsid w:val="00AD6FF5"/>
    <w:rsid w:val="00AF2BBD"/>
    <w:rsid w:val="00AF3C9E"/>
    <w:rsid w:val="00B0391B"/>
    <w:rsid w:val="00B06216"/>
    <w:rsid w:val="00B068B2"/>
    <w:rsid w:val="00B1461D"/>
    <w:rsid w:val="00B219B7"/>
    <w:rsid w:val="00B22063"/>
    <w:rsid w:val="00B2386B"/>
    <w:rsid w:val="00B24B9B"/>
    <w:rsid w:val="00B262B7"/>
    <w:rsid w:val="00B3421D"/>
    <w:rsid w:val="00B34C3E"/>
    <w:rsid w:val="00B52D8B"/>
    <w:rsid w:val="00B7236D"/>
    <w:rsid w:val="00B72546"/>
    <w:rsid w:val="00B74514"/>
    <w:rsid w:val="00B7663C"/>
    <w:rsid w:val="00B83311"/>
    <w:rsid w:val="00BA0293"/>
    <w:rsid w:val="00BA2179"/>
    <w:rsid w:val="00BA3F6B"/>
    <w:rsid w:val="00BB0FA6"/>
    <w:rsid w:val="00BC009D"/>
    <w:rsid w:val="00BC02A2"/>
    <w:rsid w:val="00C00D3A"/>
    <w:rsid w:val="00C16C2F"/>
    <w:rsid w:val="00C20004"/>
    <w:rsid w:val="00C200DF"/>
    <w:rsid w:val="00C22E02"/>
    <w:rsid w:val="00C2610F"/>
    <w:rsid w:val="00C26FB1"/>
    <w:rsid w:val="00C313F1"/>
    <w:rsid w:val="00C31B79"/>
    <w:rsid w:val="00C4016C"/>
    <w:rsid w:val="00C52DF1"/>
    <w:rsid w:val="00C56060"/>
    <w:rsid w:val="00C57C74"/>
    <w:rsid w:val="00C6203F"/>
    <w:rsid w:val="00C66BB9"/>
    <w:rsid w:val="00C74030"/>
    <w:rsid w:val="00C8308B"/>
    <w:rsid w:val="00C953A7"/>
    <w:rsid w:val="00CB1C5A"/>
    <w:rsid w:val="00CC4489"/>
    <w:rsid w:val="00CC605E"/>
    <w:rsid w:val="00CD7BCF"/>
    <w:rsid w:val="00CE0A80"/>
    <w:rsid w:val="00CE3BCA"/>
    <w:rsid w:val="00CE77E2"/>
    <w:rsid w:val="00CE7BBC"/>
    <w:rsid w:val="00CF48B2"/>
    <w:rsid w:val="00CF507B"/>
    <w:rsid w:val="00CF6736"/>
    <w:rsid w:val="00D01CA3"/>
    <w:rsid w:val="00D05DF2"/>
    <w:rsid w:val="00D14C79"/>
    <w:rsid w:val="00D14CFB"/>
    <w:rsid w:val="00D16757"/>
    <w:rsid w:val="00D262BA"/>
    <w:rsid w:val="00D448C5"/>
    <w:rsid w:val="00D50E31"/>
    <w:rsid w:val="00D553CB"/>
    <w:rsid w:val="00D57641"/>
    <w:rsid w:val="00D66A8D"/>
    <w:rsid w:val="00D72092"/>
    <w:rsid w:val="00D73551"/>
    <w:rsid w:val="00D768AB"/>
    <w:rsid w:val="00D804DA"/>
    <w:rsid w:val="00D80734"/>
    <w:rsid w:val="00D81A84"/>
    <w:rsid w:val="00D82A7C"/>
    <w:rsid w:val="00DB485F"/>
    <w:rsid w:val="00DB63E3"/>
    <w:rsid w:val="00DB6424"/>
    <w:rsid w:val="00DC120B"/>
    <w:rsid w:val="00DC1D60"/>
    <w:rsid w:val="00DC5E73"/>
    <w:rsid w:val="00DC6B94"/>
    <w:rsid w:val="00DD5C53"/>
    <w:rsid w:val="00DE58EA"/>
    <w:rsid w:val="00DF00FF"/>
    <w:rsid w:val="00DF0DFA"/>
    <w:rsid w:val="00DF73C0"/>
    <w:rsid w:val="00E108ED"/>
    <w:rsid w:val="00E171EA"/>
    <w:rsid w:val="00E3747F"/>
    <w:rsid w:val="00E464B6"/>
    <w:rsid w:val="00E46773"/>
    <w:rsid w:val="00E47F38"/>
    <w:rsid w:val="00E52502"/>
    <w:rsid w:val="00E82CEF"/>
    <w:rsid w:val="00E86160"/>
    <w:rsid w:val="00E864B0"/>
    <w:rsid w:val="00E872A5"/>
    <w:rsid w:val="00E913DC"/>
    <w:rsid w:val="00E925CE"/>
    <w:rsid w:val="00E93DBD"/>
    <w:rsid w:val="00EB4CBC"/>
    <w:rsid w:val="00EB6032"/>
    <w:rsid w:val="00EC0CDA"/>
    <w:rsid w:val="00EC0D43"/>
    <w:rsid w:val="00EC2147"/>
    <w:rsid w:val="00EC348B"/>
    <w:rsid w:val="00EC355E"/>
    <w:rsid w:val="00EC6F48"/>
    <w:rsid w:val="00ED614F"/>
    <w:rsid w:val="00EE259A"/>
    <w:rsid w:val="00EE7337"/>
    <w:rsid w:val="00EF32B7"/>
    <w:rsid w:val="00EF3E40"/>
    <w:rsid w:val="00EF7E2B"/>
    <w:rsid w:val="00F029B9"/>
    <w:rsid w:val="00F0372E"/>
    <w:rsid w:val="00F05A43"/>
    <w:rsid w:val="00F13CA5"/>
    <w:rsid w:val="00F146DC"/>
    <w:rsid w:val="00F17E58"/>
    <w:rsid w:val="00F22C61"/>
    <w:rsid w:val="00F25BA5"/>
    <w:rsid w:val="00F33762"/>
    <w:rsid w:val="00F35903"/>
    <w:rsid w:val="00F37B34"/>
    <w:rsid w:val="00F4214B"/>
    <w:rsid w:val="00F51367"/>
    <w:rsid w:val="00F53352"/>
    <w:rsid w:val="00F55170"/>
    <w:rsid w:val="00F637C0"/>
    <w:rsid w:val="00F63B16"/>
    <w:rsid w:val="00F64379"/>
    <w:rsid w:val="00FA1184"/>
    <w:rsid w:val="00FA5C66"/>
    <w:rsid w:val="00FA6D3C"/>
    <w:rsid w:val="00FA70C5"/>
    <w:rsid w:val="00FA7D19"/>
    <w:rsid w:val="00FB146E"/>
    <w:rsid w:val="00FC2FF7"/>
    <w:rsid w:val="00FC3924"/>
    <w:rsid w:val="00FC71D4"/>
    <w:rsid w:val="00FD3591"/>
    <w:rsid w:val="00FD55C9"/>
    <w:rsid w:val="00FE4192"/>
    <w:rsid w:val="00FE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391D130"/>
  <w14:defaultImageDpi w14:val="300"/>
  <w15:chartTrackingRefBased/>
  <w15:docId w15:val="{94E70544-3404-B442-BC79-CA538E146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uiPriority="9" w:qFormat="1"/>
    <w:lsdException w:name="heading 4" w:locked="1" w:semiHidden="1" w:unhideWhenUs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2D18B7"/>
    <w:rPr>
      <w:sz w:val="24"/>
      <w:szCs w:val="24"/>
    </w:rPr>
  </w:style>
  <w:style w:type="paragraph" w:styleId="Heading3">
    <w:name w:val="heading 3"/>
    <w:next w:val="Normal"/>
    <w:link w:val="Heading3Char"/>
    <w:uiPriority w:val="9"/>
    <w:qFormat/>
    <w:pPr>
      <w:keepNext/>
      <w:widowControl w:val="0"/>
      <w:tabs>
        <w:tab w:val="left" w:pos="-720"/>
      </w:tabs>
      <w:suppressAutoHyphens/>
      <w:ind w:left="720"/>
      <w:outlineLvl w:val="2"/>
    </w:pPr>
    <w:rPr>
      <w:rFonts w:ascii="Times New Roman Bold" w:eastAsia="ヒラギノ角ゴ Pro W3" w:hAnsi="Times New Roman Bold"/>
      <w:color w:val="000000"/>
      <w:spacing w:val="-3"/>
      <w:sz w:val="22"/>
    </w:rPr>
  </w:style>
  <w:style w:type="paragraph" w:styleId="Heading6">
    <w:name w:val="heading 6"/>
    <w:next w:val="Normal"/>
    <w:qFormat/>
    <w:pPr>
      <w:keepNext/>
      <w:widowControl w:val="0"/>
      <w:tabs>
        <w:tab w:val="left" w:pos="3248"/>
        <w:tab w:val="center" w:pos="4680"/>
      </w:tabs>
      <w:outlineLvl w:val="5"/>
    </w:pPr>
    <w:rPr>
      <w:rFonts w:eastAsia="ヒラギノ角ゴ Pro W3"/>
      <w:color w:val="000000"/>
      <w:sz w:val="32"/>
    </w:rPr>
  </w:style>
  <w:style w:type="paragraph" w:styleId="Heading7">
    <w:name w:val="heading 7"/>
    <w:next w:val="Normal"/>
    <w:qFormat/>
    <w:pPr>
      <w:keepNext/>
      <w:widowControl w:val="0"/>
      <w:outlineLvl w:val="6"/>
    </w:pPr>
    <w:rPr>
      <w:rFonts w:eastAsia="ヒラギノ角ゴ Pro W3"/>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EndnoteText1">
    <w:name w:val="Endnote Text1"/>
    <w:pPr>
      <w:widowControl w:val="0"/>
    </w:pPr>
    <w:rPr>
      <w:rFonts w:eastAsia="ヒラギノ角ゴ Pro W3"/>
      <w:color w:val="000000"/>
      <w:sz w:val="24"/>
    </w:rPr>
  </w:style>
  <w:style w:type="character" w:customStyle="1" w:styleId="Strong1">
    <w:name w:val="Strong1"/>
    <w:rPr>
      <w:rFonts w:ascii="Times New Roman Bold" w:eastAsia="ヒラギノ角ゴ Pro W3" w:hAnsi="Times New Roman Bold"/>
      <w:b w:val="0"/>
      <w:i w:val="0"/>
      <w:color w:val="000000"/>
    </w:rPr>
  </w:style>
  <w:style w:type="character" w:customStyle="1" w:styleId="EmphasisA">
    <w:name w:val="Emphasis A"/>
    <w:rPr>
      <w:rFonts w:ascii="Times New Roman Italic" w:eastAsia="ヒラギノ角ゴ Pro W3" w:hAnsi="Times New Roman Italic"/>
      <w:b w:val="0"/>
      <w:i w:val="0"/>
      <w:color w:val="000000"/>
    </w:rPr>
  </w:style>
  <w:style w:type="paragraph" w:customStyle="1" w:styleId="NormalWeb1">
    <w:name w:val="Normal (Web)1"/>
    <w:rPr>
      <w:rFonts w:ascii="Times" w:eastAsia="ヒラギノ角ゴ Pro W3" w:hAnsi="Times"/>
      <w:color w:val="000000"/>
    </w:rPr>
  </w:style>
  <w:style w:type="character" w:customStyle="1" w:styleId="link-mailto">
    <w:name w:val="link-mailto"/>
    <w:rPr>
      <w:color w:val="000000"/>
    </w:rPr>
  </w:style>
  <w:style w:type="character" w:customStyle="1" w:styleId="fn">
    <w:name w:val="fn"/>
    <w:rPr>
      <w:color w:val="000000"/>
    </w:rPr>
  </w:style>
  <w:style w:type="character" w:customStyle="1" w:styleId="organization-name">
    <w:name w:val="organization-name"/>
    <w:rPr>
      <w:color w:val="000000"/>
    </w:rPr>
  </w:style>
  <w:style w:type="character" w:customStyle="1" w:styleId="locality">
    <w:name w:val="locality"/>
    <w:rPr>
      <w:color w:val="000000"/>
    </w:rPr>
  </w:style>
  <w:style w:type="character" w:customStyle="1" w:styleId="adr">
    <w:name w:val="adr"/>
    <w:rPr>
      <w:color w:val="000000"/>
    </w:rPr>
  </w:style>
  <w:style w:type="character" w:customStyle="1" w:styleId="region">
    <w:name w:val="region"/>
    <w:rPr>
      <w:color w:val="000000"/>
    </w:rPr>
  </w:style>
  <w:style w:type="character" w:customStyle="1" w:styleId="postal-code">
    <w:name w:val="postal-code"/>
    <w:rPr>
      <w:color w:val="000000"/>
    </w:rPr>
  </w:style>
  <w:style w:type="character" w:customStyle="1" w:styleId="tel">
    <w:name w:val="tel"/>
    <w:rPr>
      <w:color w:val="000000"/>
    </w:rPr>
  </w:style>
  <w:style w:type="paragraph" w:customStyle="1" w:styleId="Header1">
    <w:name w:val="Header1"/>
    <w:pPr>
      <w:widowControl w:val="0"/>
      <w:tabs>
        <w:tab w:val="center" w:pos="4320"/>
        <w:tab w:val="right" w:pos="8640"/>
      </w:tabs>
    </w:pPr>
    <w:rPr>
      <w:rFonts w:eastAsia="ヒラギノ角ゴ Pro W3"/>
      <w:color w:val="000000"/>
      <w:sz w:val="24"/>
    </w:rPr>
  </w:style>
  <w:style w:type="character" w:customStyle="1" w:styleId="PageNumber1">
    <w:name w:val="Page Number1"/>
    <w:rPr>
      <w:color w:val="000000"/>
    </w:rPr>
  </w:style>
  <w:style w:type="character" w:styleId="Hyperlink">
    <w:name w:val="Hyperlink"/>
    <w:locked/>
    <w:rsid w:val="00737DD8"/>
    <w:rPr>
      <w:color w:val="0000FF"/>
      <w:u w:val="single"/>
    </w:rPr>
  </w:style>
  <w:style w:type="character" w:customStyle="1" w:styleId="Heading3Char">
    <w:name w:val="Heading 3 Char"/>
    <w:link w:val="Heading3"/>
    <w:uiPriority w:val="9"/>
    <w:rsid w:val="00EC2147"/>
    <w:rPr>
      <w:rFonts w:ascii="Times New Roman Bold" w:eastAsia="ヒラギノ角ゴ Pro W3" w:hAnsi="Times New Roman Bold"/>
      <w:color w:val="000000"/>
      <w:spacing w:val="-3"/>
      <w:sz w:val="22"/>
    </w:rPr>
  </w:style>
  <w:style w:type="paragraph" w:styleId="ListParagraph">
    <w:name w:val="List Paragraph"/>
    <w:basedOn w:val="Normal"/>
    <w:uiPriority w:val="34"/>
    <w:qFormat/>
    <w:rsid w:val="004B05C6"/>
    <w:pPr>
      <w:ind w:left="720"/>
      <w:contextualSpacing/>
    </w:pPr>
  </w:style>
  <w:style w:type="character" w:styleId="UnresolvedMention">
    <w:name w:val="Unresolved Mention"/>
    <w:basedOn w:val="DefaultParagraphFont"/>
    <w:uiPriority w:val="47"/>
    <w:rsid w:val="001E7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35737">
      <w:bodyDiv w:val="1"/>
      <w:marLeft w:val="0"/>
      <w:marRight w:val="0"/>
      <w:marTop w:val="0"/>
      <w:marBottom w:val="0"/>
      <w:divBdr>
        <w:top w:val="none" w:sz="0" w:space="0" w:color="auto"/>
        <w:left w:val="none" w:sz="0" w:space="0" w:color="auto"/>
        <w:bottom w:val="none" w:sz="0" w:space="0" w:color="auto"/>
        <w:right w:val="none" w:sz="0" w:space="0" w:color="auto"/>
      </w:divBdr>
    </w:div>
    <w:div w:id="21170458">
      <w:bodyDiv w:val="1"/>
      <w:marLeft w:val="0"/>
      <w:marRight w:val="0"/>
      <w:marTop w:val="0"/>
      <w:marBottom w:val="0"/>
      <w:divBdr>
        <w:top w:val="none" w:sz="0" w:space="0" w:color="auto"/>
        <w:left w:val="none" w:sz="0" w:space="0" w:color="auto"/>
        <w:bottom w:val="none" w:sz="0" w:space="0" w:color="auto"/>
        <w:right w:val="none" w:sz="0" w:space="0" w:color="auto"/>
      </w:divBdr>
    </w:div>
    <w:div w:id="84302212">
      <w:bodyDiv w:val="1"/>
      <w:marLeft w:val="0"/>
      <w:marRight w:val="0"/>
      <w:marTop w:val="0"/>
      <w:marBottom w:val="0"/>
      <w:divBdr>
        <w:top w:val="none" w:sz="0" w:space="0" w:color="auto"/>
        <w:left w:val="none" w:sz="0" w:space="0" w:color="auto"/>
        <w:bottom w:val="none" w:sz="0" w:space="0" w:color="auto"/>
        <w:right w:val="none" w:sz="0" w:space="0" w:color="auto"/>
      </w:divBdr>
    </w:div>
    <w:div w:id="719478741">
      <w:bodyDiv w:val="1"/>
      <w:marLeft w:val="0"/>
      <w:marRight w:val="0"/>
      <w:marTop w:val="0"/>
      <w:marBottom w:val="0"/>
      <w:divBdr>
        <w:top w:val="none" w:sz="0" w:space="0" w:color="auto"/>
        <w:left w:val="none" w:sz="0" w:space="0" w:color="auto"/>
        <w:bottom w:val="none" w:sz="0" w:space="0" w:color="auto"/>
        <w:right w:val="none" w:sz="0" w:space="0" w:color="auto"/>
      </w:divBdr>
    </w:div>
    <w:div w:id="757796362">
      <w:bodyDiv w:val="1"/>
      <w:marLeft w:val="0"/>
      <w:marRight w:val="0"/>
      <w:marTop w:val="0"/>
      <w:marBottom w:val="0"/>
      <w:divBdr>
        <w:top w:val="none" w:sz="0" w:space="0" w:color="auto"/>
        <w:left w:val="none" w:sz="0" w:space="0" w:color="auto"/>
        <w:bottom w:val="none" w:sz="0" w:space="0" w:color="auto"/>
        <w:right w:val="none" w:sz="0" w:space="0" w:color="auto"/>
      </w:divBdr>
    </w:div>
    <w:div w:id="1017393419">
      <w:bodyDiv w:val="1"/>
      <w:marLeft w:val="0"/>
      <w:marRight w:val="0"/>
      <w:marTop w:val="0"/>
      <w:marBottom w:val="0"/>
      <w:divBdr>
        <w:top w:val="none" w:sz="0" w:space="0" w:color="auto"/>
        <w:left w:val="none" w:sz="0" w:space="0" w:color="auto"/>
        <w:bottom w:val="none" w:sz="0" w:space="0" w:color="auto"/>
        <w:right w:val="none" w:sz="0" w:space="0" w:color="auto"/>
      </w:divBdr>
    </w:div>
    <w:div w:id="1123232792">
      <w:bodyDiv w:val="1"/>
      <w:marLeft w:val="0"/>
      <w:marRight w:val="0"/>
      <w:marTop w:val="0"/>
      <w:marBottom w:val="0"/>
      <w:divBdr>
        <w:top w:val="none" w:sz="0" w:space="0" w:color="auto"/>
        <w:left w:val="none" w:sz="0" w:space="0" w:color="auto"/>
        <w:bottom w:val="none" w:sz="0" w:space="0" w:color="auto"/>
        <w:right w:val="none" w:sz="0" w:space="0" w:color="auto"/>
      </w:divBdr>
    </w:div>
    <w:div w:id="1445687843">
      <w:bodyDiv w:val="1"/>
      <w:marLeft w:val="0"/>
      <w:marRight w:val="0"/>
      <w:marTop w:val="0"/>
      <w:marBottom w:val="0"/>
      <w:divBdr>
        <w:top w:val="none" w:sz="0" w:space="0" w:color="auto"/>
        <w:left w:val="none" w:sz="0" w:space="0" w:color="auto"/>
        <w:bottom w:val="none" w:sz="0" w:space="0" w:color="auto"/>
        <w:right w:val="none" w:sz="0" w:space="0" w:color="auto"/>
      </w:divBdr>
      <w:divsChild>
        <w:div w:id="1455057629">
          <w:marLeft w:val="480"/>
          <w:marRight w:val="0"/>
          <w:marTop w:val="0"/>
          <w:marBottom w:val="0"/>
          <w:divBdr>
            <w:top w:val="none" w:sz="0" w:space="0" w:color="auto"/>
            <w:left w:val="none" w:sz="0" w:space="0" w:color="auto"/>
            <w:bottom w:val="none" w:sz="0" w:space="0" w:color="auto"/>
            <w:right w:val="none" w:sz="0" w:space="0" w:color="auto"/>
          </w:divBdr>
          <w:divsChild>
            <w:div w:id="4203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16</Pages>
  <Words>5497</Words>
  <Characters>31333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DAVIDE PANAGIA'S CV</vt:lpstr>
    </vt:vector>
  </TitlesOfParts>
  <Company>Trent University</Company>
  <LinksUpToDate>false</LinksUpToDate>
  <CharactersWithSpaces>36757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DAVIDE PANAGIA'S CV</dc:title>
  <dc:subject/>
  <dc:creator>Susan</dc:creator>
  <cp:keywords/>
  <cp:lastModifiedBy>Davide Panagia</cp:lastModifiedBy>
  <cp:revision>35</cp:revision>
  <cp:lastPrinted>2015-06-30T16:32:00Z</cp:lastPrinted>
  <dcterms:created xsi:type="dcterms:W3CDTF">2018-10-20T16:30:00Z</dcterms:created>
  <dcterms:modified xsi:type="dcterms:W3CDTF">2020-10-31T21:22:00Z</dcterms:modified>
</cp:coreProperties>
</file>